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97" w:rsidRDefault="00651C97" w:rsidP="00651C97">
      <w:pPr>
        <w:jc w:val="center"/>
        <w:rPr>
          <w:b/>
          <w:sz w:val="32"/>
        </w:rPr>
      </w:pPr>
      <w:r w:rsidRPr="00651C97">
        <w:rPr>
          <w:b/>
          <w:sz w:val="32"/>
        </w:rPr>
        <w:t xml:space="preserve">  </w:t>
      </w:r>
      <w:r>
        <w:rPr>
          <w:b/>
          <w:sz w:val="32"/>
        </w:rPr>
        <w:t>Примеры исследования сходимости несобственных интегралов</w:t>
      </w:r>
    </w:p>
    <w:p w:rsidR="00651C97" w:rsidRDefault="00651C97" w:rsidP="00651C97">
      <w:pPr>
        <w:jc w:val="center"/>
        <w:rPr>
          <w:b/>
          <w:sz w:val="32"/>
        </w:rPr>
      </w:pPr>
      <w:r>
        <w:rPr>
          <w:b/>
          <w:sz w:val="24"/>
        </w:rPr>
        <w:t xml:space="preserve">методическое пособие, 1 курс ф-т </w:t>
      </w:r>
      <w:proofErr w:type="spellStart"/>
      <w:r>
        <w:rPr>
          <w:b/>
          <w:sz w:val="24"/>
        </w:rPr>
        <w:t>ВМиК</w:t>
      </w:r>
      <w:proofErr w:type="spellEnd"/>
      <w:r>
        <w:rPr>
          <w:b/>
          <w:sz w:val="24"/>
        </w:rPr>
        <w:t xml:space="preserve"> МГУ им. </w:t>
      </w:r>
      <w:proofErr w:type="spellStart"/>
      <w:r>
        <w:rPr>
          <w:b/>
          <w:sz w:val="24"/>
        </w:rPr>
        <w:t>М.В.Ломоносова</w:t>
      </w:r>
      <w:proofErr w:type="spellEnd"/>
      <w:r>
        <w:rPr>
          <w:b/>
          <w:sz w:val="24"/>
        </w:rPr>
        <w:t xml:space="preserve">  </w:t>
      </w:r>
    </w:p>
    <w:p w:rsidR="00651C97" w:rsidRPr="00651C97" w:rsidRDefault="00651C97" w:rsidP="00651C97">
      <w:pPr>
        <w:jc w:val="both"/>
        <w:rPr>
          <w:b/>
          <w:sz w:val="28"/>
          <w:u w:val="single"/>
        </w:rPr>
      </w:pPr>
    </w:p>
    <w:p w:rsidR="00651C97" w:rsidRPr="00651C97" w:rsidRDefault="00651C97" w:rsidP="00651C97">
      <w:pPr>
        <w:jc w:val="both"/>
        <w:rPr>
          <w:b/>
          <w:sz w:val="28"/>
          <w:u w:val="single"/>
        </w:rPr>
      </w:pPr>
    </w:p>
    <w:p w:rsidR="00651C97" w:rsidRDefault="00651C97" w:rsidP="00651C97">
      <w:pPr>
        <w:jc w:val="center"/>
        <w:rPr>
          <w:sz w:val="28"/>
          <w:u w:val="single"/>
        </w:rPr>
      </w:pPr>
      <w:r>
        <w:rPr>
          <w:sz w:val="28"/>
          <w:u w:val="single"/>
        </w:rPr>
        <w:t>Краткие теоретические сведения</w:t>
      </w:r>
    </w:p>
    <w:p w:rsidR="00651C97" w:rsidRPr="00651C97" w:rsidRDefault="00651C97" w:rsidP="00651C97">
      <w:pPr>
        <w:jc w:val="center"/>
        <w:rPr>
          <w:sz w:val="28"/>
        </w:rPr>
      </w:pPr>
    </w:p>
    <w:p w:rsidR="00651C97" w:rsidRDefault="00651C97" w:rsidP="00651C97">
      <w:p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Опр</w:t>
      </w:r>
      <w:proofErr w:type="spellEnd"/>
      <w:proofErr w:type="gramStart"/>
      <w:r>
        <w:rPr>
          <w:b/>
          <w:sz w:val="24"/>
          <w:u w:val="single"/>
        </w:rPr>
        <w:t xml:space="preserve">  </w:t>
      </w:r>
      <w:r>
        <w:rPr>
          <w:sz w:val="24"/>
        </w:rPr>
        <w:t>П</w:t>
      </w:r>
      <w:proofErr w:type="gramEnd"/>
      <w:r>
        <w:rPr>
          <w:sz w:val="24"/>
        </w:rPr>
        <w:t>усть функция</w:t>
      </w:r>
      <w:r>
        <w:rPr>
          <w:sz w:val="22"/>
        </w:rPr>
        <w:t xml:space="preserve">  </w:t>
      </w:r>
      <w:r>
        <w:rPr>
          <w:sz w:val="24"/>
          <w:lang w:val="en-US"/>
        </w:rPr>
        <w:t>f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>)</w:t>
      </w:r>
      <w:r>
        <w:rPr>
          <w:sz w:val="24"/>
        </w:rPr>
        <w:t xml:space="preserve"> интегрируема в собственном смысле на любом отрезке </w:t>
      </w:r>
      <w:r w:rsidRPr="00651C97">
        <w:rPr>
          <w:sz w:val="24"/>
        </w:rPr>
        <w:t>[</w:t>
      </w:r>
      <w:r>
        <w:rPr>
          <w:sz w:val="24"/>
          <w:lang w:val="en-US"/>
        </w:rPr>
        <w:t>a</w:t>
      </w:r>
      <w:r w:rsidRPr="00651C97">
        <w:rPr>
          <w:sz w:val="24"/>
        </w:rPr>
        <w:t>,</w:t>
      </w:r>
      <w:r>
        <w:rPr>
          <w:sz w:val="24"/>
          <w:lang w:val="en-US"/>
        </w:rPr>
        <w:t>b</w:t>
      </w:r>
      <w:r w:rsidRPr="00651C97">
        <w:rPr>
          <w:sz w:val="24"/>
        </w:rPr>
        <w:t xml:space="preserve">] </w:t>
      </w:r>
      <w:r>
        <w:rPr>
          <w:sz w:val="24"/>
          <w:lang w:val="en-US"/>
        </w:rPr>
        <w:sym w:font="Symbol" w:char="F0CD"/>
      </w:r>
      <w:r w:rsidRPr="00651C97">
        <w:rPr>
          <w:sz w:val="24"/>
        </w:rPr>
        <w:t>[</w:t>
      </w:r>
      <w:r>
        <w:rPr>
          <w:sz w:val="24"/>
          <w:lang w:val="en-US"/>
        </w:rPr>
        <w:t>a</w:t>
      </w:r>
      <w:r w:rsidRPr="00651C97">
        <w:rPr>
          <w:sz w:val="24"/>
        </w:rPr>
        <w:t>,</w:t>
      </w:r>
      <w:r>
        <w:rPr>
          <w:sz w:val="24"/>
          <w:lang w:val="en-US"/>
        </w:rPr>
        <w:sym w:font="Symbol" w:char="F0A5"/>
      </w:r>
      <w:r w:rsidRPr="00651C97">
        <w:rPr>
          <w:sz w:val="24"/>
        </w:rPr>
        <w:t xml:space="preserve">). </w:t>
      </w:r>
      <w:r>
        <w:rPr>
          <w:sz w:val="24"/>
        </w:rPr>
        <w:t xml:space="preserve">Тогда выражение </w:t>
      </w:r>
      <w:r>
        <w:rPr>
          <w:position w:val="-30"/>
          <w:sz w:val="24"/>
        </w:rPr>
        <w:object w:dxaOrig="238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8.25pt" o:ole="">
            <v:imagedata r:id="rId5" o:title=""/>
          </v:shape>
          <o:OLEObject Type="Embed" ProgID="Equation.2" ShapeID="_x0000_i1025" DrawAspect="Content" ObjectID="_1494696803" r:id="rId6"/>
        </w:object>
      </w:r>
      <w:r>
        <w:rPr>
          <w:sz w:val="24"/>
        </w:rPr>
        <w:t>, если оно существует и конечно, называется несобственным интегралом  1 рода.</w:t>
      </w:r>
    </w:p>
    <w:p w:rsidR="00651C97" w:rsidRDefault="00651C97" w:rsidP="00651C97">
      <w:pPr>
        <w:jc w:val="both"/>
      </w:pPr>
      <w:proofErr w:type="spellStart"/>
      <w:r>
        <w:rPr>
          <w:b/>
          <w:sz w:val="24"/>
          <w:u w:val="single"/>
        </w:rPr>
        <w:t>Опр</w:t>
      </w:r>
      <w:proofErr w:type="spellEnd"/>
      <w:proofErr w:type="gramStart"/>
      <w:r>
        <w:rPr>
          <w:b/>
          <w:sz w:val="24"/>
          <w:u w:val="single"/>
        </w:rPr>
        <w:t xml:space="preserve">  </w:t>
      </w:r>
      <w:r>
        <w:rPr>
          <w:sz w:val="24"/>
        </w:rPr>
        <w:t>П</w:t>
      </w:r>
      <w:proofErr w:type="gramEnd"/>
      <w:r>
        <w:rPr>
          <w:sz w:val="24"/>
        </w:rPr>
        <w:t>усть функция</w:t>
      </w:r>
      <w:r>
        <w:rPr>
          <w:sz w:val="22"/>
        </w:rPr>
        <w:t xml:space="preserve">  </w:t>
      </w:r>
      <w:r>
        <w:rPr>
          <w:sz w:val="24"/>
          <w:lang w:val="en-US"/>
        </w:rPr>
        <w:t>f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>)</w:t>
      </w:r>
      <w:r>
        <w:rPr>
          <w:sz w:val="24"/>
        </w:rPr>
        <w:t xml:space="preserve"> интегрируема в собственном смысле на любом отрезке </w:t>
      </w:r>
      <w:r w:rsidRPr="00651C97">
        <w:rPr>
          <w:sz w:val="24"/>
        </w:rPr>
        <w:t>[</w:t>
      </w:r>
      <w:r>
        <w:rPr>
          <w:sz w:val="24"/>
          <w:lang w:val="en-US"/>
        </w:rPr>
        <w:t>a</w:t>
      </w:r>
      <w:r w:rsidRPr="00651C97">
        <w:rPr>
          <w:sz w:val="24"/>
        </w:rPr>
        <w:t>,</w:t>
      </w:r>
      <w:r>
        <w:rPr>
          <w:sz w:val="24"/>
          <w:lang w:val="en-US"/>
        </w:rPr>
        <w:t>b</w:t>
      </w:r>
      <w:r w:rsidRPr="00651C97">
        <w:rPr>
          <w:sz w:val="24"/>
        </w:rPr>
        <w:t>-</w:t>
      </w:r>
      <w:r>
        <w:rPr>
          <w:sz w:val="24"/>
          <w:lang w:val="en-US"/>
        </w:rPr>
        <w:sym w:font="Symbol" w:char="F065"/>
      </w:r>
      <w:r w:rsidRPr="00651C97">
        <w:rPr>
          <w:sz w:val="24"/>
        </w:rPr>
        <w:t xml:space="preserve">] </w:t>
      </w:r>
      <w:r>
        <w:rPr>
          <w:sz w:val="24"/>
          <w:lang w:val="en-US"/>
        </w:rPr>
        <w:sym w:font="Symbol" w:char="F0CD"/>
      </w:r>
      <w:r w:rsidRPr="00651C97">
        <w:rPr>
          <w:sz w:val="24"/>
        </w:rPr>
        <w:t>[</w:t>
      </w:r>
      <w:r>
        <w:rPr>
          <w:sz w:val="24"/>
          <w:lang w:val="en-US"/>
        </w:rPr>
        <w:t>a</w:t>
      </w:r>
      <w:r w:rsidRPr="00651C97">
        <w:rPr>
          <w:sz w:val="24"/>
        </w:rPr>
        <w:t>,</w:t>
      </w:r>
      <w:r>
        <w:rPr>
          <w:sz w:val="24"/>
          <w:lang w:val="en-US"/>
        </w:rPr>
        <w:t>b</w:t>
      </w:r>
      <w:r w:rsidRPr="00651C97">
        <w:rPr>
          <w:sz w:val="24"/>
        </w:rPr>
        <w:t xml:space="preserve">]. </w:t>
      </w:r>
      <w:r>
        <w:rPr>
          <w:sz w:val="24"/>
        </w:rPr>
        <w:t xml:space="preserve">Тогда выражение </w:t>
      </w:r>
      <w:r>
        <w:rPr>
          <w:position w:val="-30"/>
          <w:sz w:val="24"/>
        </w:rPr>
        <w:object w:dxaOrig="2580" w:dyaOrig="765">
          <v:shape id="_x0000_i1026" type="#_x0000_t75" style="width:129pt;height:38.25pt" o:ole="">
            <v:imagedata r:id="rId7" o:title=""/>
          </v:shape>
          <o:OLEObject Type="Embed" ProgID="Equation.2" ShapeID="_x0000_i1026" DrawAspect="Content" ObjectID="_1494696804" r:id="rId8"/>
        </w:object>
      </w:r>
      <w:r>
        <w:rPr>
          <w:sz w:val="24"/>
        </w:rPr>
        <w:t xml:space="preserve">, если оно существует и конечно, называется несобственным интегралом  </w:t>
      </w:r>
      <w:r w:rsidRPr="00651C97">
        <w:rPr>
          <w:sz w:val="24"/>
        </w:rPr>
        <w:t>2</w:t>
      </w:r>
      <w:r>
        <w:rPr>
          <w:sz w:val="24"/>
        </w:rPr>
        <w:t xml:space="preserve"> рода.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>Для исследования сходимости  несобственных интегралов можно использовать следующие теоремы.</w:t>
      </w:r>
    </w:p>
    <w:p w:rsidR="00651C97" w:rsidRDefault="00651C97" w:rsidP="00651C9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Критерий Коши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Пусть  </w:t>
      </w:r>
      <w:r>
        <w:rPr>
          <w:position w:val="-30"/>
          <w:sz w:val="24"/>
        </w:rPr>
        <w:object w:dxaOrig="945" w:dyaOrig="765">
          <v:shape id="_x0000_i1027" type="#_x0000_t75" style="width:47.25pt;height:38.25pt" o:ole="">
            <v:imagedata r:id="rId9" o:title=""/>
          </v:shape>
          <o:OLEObject Type="Embed" ProgID="Equation.2" ShapeID="_x0000_i1027" DrawAspect="Content" ObjectID="_1494696805" r:id="rId10"/>
        </w:object>
      </w:r>
      <w:r>
        <w:rPr>
          <w:sz w:val="24"/>
        </w:rPr>
        <w:t xml:space="preserve"> - несобственный интеграл первого рода, сходится тогда и только тогда, когда </w:t>
      </w:r>
      <w:proofErr w:type="gramStart"/>
      <w:r>
        <w:rPr>
          <w:sz w:val="24"/>
        </w:rPr>
        <w:t>для</w:t>
      </w:r>
      <w:proofErr w:type="gramEnd"/>
      <w:r>
        <w:rPr>
          <w:position w:val="-36"/>
          <w:sz w:val="24"/>
        </w:rPr>
        <w:object w:dxaOrig="4740" w:dyaOrig="855">
          <v:shape id="_x0000_i1028" type="#_x0000_t75" style="width:237pt;height:42.75pt" o:ole="">
            <v:imagedata r:id="rId11" o:title=""/>
          </v:shape>
          <o:OLEObject Type="Embed" ProgID="Equation.2" ShapeID="_x0000_i1028" DrawAspect="Content" ObjectID="_1494696806" r:id="rId12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Признаки сравнения</w:t>
      </w:r>
    </w:p>
    <w:p w:rsidR="00651C97" w:rsidRDefault="00651C97" w:rsidP="00651C97">
      <w:pPr>
        <w:jc w:val="both"/>
        <w:rPr>
          <w:b/>
          <w:sz w:val="24"/>
          <w:u w:val="single"/>
        </w:rPr>
      </w:pP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</w:rPr>
        <w:t>1 Признак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 xml:space="preserve">усть функции </w:t>
      </w:r>
      <w:r>
        <w:rPr>
          <w:sz w:val="24"/>
          <w:lang w:val="en-US"/>
        </w:rPr>
        <w:t>f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 xml:space="preserve">) </w:t>
      </w:r>
      <w:r>
        <w:rPr>
          <w:sz w:val="24"/>
        </w:rPr>
        <w:t>и</w:t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t>g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 xml:space="preserve">) </w:t>
      </w:r>
      <w:r>
        <w:rPr>
          <w:sz w:val="24"/>
        </w:rPr>
        <w:t xml:space="preserve">определены на </w:t>
      </w:r>
      <w:r w:rsidRPr="00651C97">
        <w:rPr>
          <w:sz w:val="24"/>
        </w:rPr>
        <w:t>[</w:t>
      </w:r>
      <w:r>
        <w:rPr>
          <w:sz w:val="24"/>
          <w:lang w:val="en-US"/>
        </w:rPr>
        <w:t>a</w:t>
      </w:r>
      <w:r w:rsidRPr="00651C97">
        <w:rPr>
          <w:sz w:val="24"/>
        </w:rPr>
        <w:t>,</w:t>
      </w:r>
      <w:r>
        <w:rPr>
          <w:sz w:val="24"/>
          <w:lang w:val="en-US"/>
        </w:rPr>
        <w:sym w:font="Symbol" w:char="F0A5"/>
      </w:r>
      <w:r w:rsidRPr="00651C97">
        <w:rPr>
          <w:sz w:val="24"/>
        </w:rPr>
        <w:t>)</w:t>
      </w:r>
      <w:r>
        <w:rPr>
          <w:sz w:val="24"/>
        </w:rPr>
        <w:t xml:space="preserve"> и</w:t>
      </w:r>
      <w:r w:rsidRPr="00651C97">
        <w:rPr>
          <w:sz w:val="24"/>
        </w:rPr>
        <w:t xml:space="preserve"> </w:t>
      </w:r>
      <w:r>
        <w:rPr>
          <w:sz w:val="24"/>
        </w:rPr>
        <w:t xml:space="preserve">таковы, что </w:t>
      </w:r>
      <w:r>
        <w:rPr>
          <w:sz w:val="24"/>
          <w:lang w:val="en-US"/>
        </w:rPr>
        <w:sym w:font="Symbol" w:char="F0EA"/>
      </w:r>
      <w:r>
        <w:rPr>
          <w:sz w:val="24"/>
          <w:lang w:val="en-US"/>
        </w:rPr>
        <w:t>f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>)</w:t>
      </w:r>
      <w:r>
        <w:rPr>
          <w:sz w:val="24"/>
          <w:lang w:val="en-US"/>
        </w:rPr>
        <w:sym w:font="Symbol" w:char="F0EA"/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>g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>)</w:t>
      </w:r>
      <w:r>
        <w:rPr>
          <w:sz w:val="24"/>
        </w:rPr>
        <w:t>, тогда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 xml:space="preserve">а) из сходимости несобственного интеграла </w:t>
      </w:r>
      <w:r>
        <w:rPr>
          <w:position w:val="-30"/>
          <w:sz w:val="24"/>
        </w:rPr>
        <w:object w:dxaOrig="900" w:dyaOrig="765">
          <v:shape id="_x0000_i1029" type="#_x0000_t75" style="width:45pt;height:38.25pt" o:ole="">
            <v:imagedata r:id="rId13" o:title=""/>
          </v:shape>
          <o:OLEObject Type="Embed" ProgID="Equation.2" ShapeID="_x0000_i1029" DrawAspect="Content" ObjectID="_1494696807" r:id="rId14"/>
        </w:object>
      </w:r>
      <w:r>
        <w:rPr>
          <w:sz w:val="24"/>
        </w:rPr>
        <w:t xml:space="preserve"> следует сходимость несобственного интеграла </w:t>
      </w:r>
      <w:r>
        <w:rPr>
          <w:position w:val="-30"/>
          <w:sz w:val="24"/>
        </w:rPr>
        <w:object w:dxaOrig="945" w:dyaOrig="765">
          <v:shape id="_x0000_i1030" type="#_x0000_t75" style="width:47.25pt;height:38.25pt" o:ole="">
            <v:imagedata r:id="rId15" o:title=""/>
          </v:shape>
          <o:OLEObject Type="Embed" ProgID="Equation.2" ShapeID="_x0000_i1030" DrawAspect="Content" ObjectID="_1494696808" r:id="rId16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>б) из расходимости несобственного интеграла</w:t>
      </w:r>
      <w:r>
        <w:rPr>
          <w:position w:val="-30"/>
          <w:sz w:val="24"/>
        </w:rPr>
        <w:object w:dxaOrig="1005" w:dyaOrig="765">
          <v:shape id="_x0000_i1031" type="#_x0000_t75" style="width:50.25pt;height:38.25pt" o:ole="">
            <v:imagedata r:id="rId17" o:title=""/>
          </v:shape>
          <o:OLEObject Type="Embed" ProgID="Equation.2" ShapeID="_x0000_i1031" DrawAspect="Content" ObjectID="_1494696809" r:id="rId18"/>
        </w:object>
      </w:r>
      <w:r>
        <w:rPr>
          <w:sz w:val="24"/>
        </w:rPr>
        <w:t xml:space="preserve">следует расходимость несобственного интеграла  </w:t>
      </w:r>
      <w:r>
        <w:rPr>
          <w:position w:val="-30"/>
          <w:sz w:val="24"/>
        </w:rPr>
        <w:object w:dxaOrig="900" w:dyaOrig="765">
          <v:shape id="_x0000_i1032" type="#_x0000_t75" style="width:45pt;height:38.25pt" o:ole="">
            <v:imagedata r:id="rId13" o:title=""/>
          </v:shape>
          <o:OLEObject Type="Embed" ProgID="Equation.2" ShapeID="_x0000_i1032" DrawAspect="Content" ObjectID="_1494696810" r:id="rId19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</w:rPr>
        <w:t>2 Признак</w:t>
      </w:r>
      <w:proofErr w:type="gramStart"/>
      <w:r>
        <w:rPr>
          <w:b/>
          <w:u w:val="single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 xml:space="preserve">усть функции </w:t>
      </w:r>
      <w:r>
        <w:rPr>
          <w:i/>
          <w:sz w:val="24"/>
          <w:lang w:val="en-US"/>
        </w:rPr>
        <w:t>f</w:t>
      </w:r>
      <w:r w:rsidRPr="00651C97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651C97">
        <w:rPr>
          <w:i/>
          <w:sz w:val="24"/>
        </w:rPr>
        <w:t>)</w:t>
      </w:r>
      <w:r w:rsidRPr="00651C97">
        <w:rPr>
          <w:sz w:val="24"/>
        </w:rPr>
        <w:t xml:space="preserve"> </w:t>
      </w:r>
      <w:r>
        <w:rPr>
          <w:sz w:val="24"/>
        </w:rPr>
        <w:t>и</w:t>
      </w:r>
      <w:r w:rsidRPr="00651C97">
        <w:rPr>
          <w:sz w:val="24"/>
        </w:rPr>
        <w:t xml:space="preserve"> </w:t>
      </w:r>
      <w:r>
        <w:rPr>
          <w:i/>
          <w:sz w:val="24"/>
          <w:lang w:val="en-US"/>
        </w:rPr>
        <w:t>g</w:t>
      </w:r>
      <w:r w:rsidRPr="00651C97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651C97">
        <w:rPr>
          <w:i/>
          <w:sz w:val="24"/>
        </w:rPr>
        <w:t>)</w:t>
      </w:r>
      <w:r w:rsidRPr="00651C97">
        <w:rPr>
          <w:sz w:val="24"/>
        </w:rPr>
        <w:t xml:space="preserve"> </w:t>
      </w:r>
      <w:r>
        <w:rPr>
          <w:sz w:val="24"/>
        </w:rPr>
        <w:t xml:space="preserve">определены на </w:t>
      </w:r>
      <w:r w:rsidRPr="00651C97">
        <w:rPr>
          <w:sz w:val="24"/>
        </w:rPr>
        <w:t>[</w:t>
      </w:r>
      <w:r>
        <w:rPr>
          <w:sz w:val="24"/>
          <w:lang w:val="en-US"/>
        </w:rPr>
        <w:t>a</w:t>
      </w:r>
      <w:r w:rsidRPr="00651C97">
        <w:rPr>
          <w:sz w:val="24"/>
        </w:rPr>
        <w:t>,</w:t>
      </w:r>
      <w:r>
        <w:rPr>
          <w:sz w:val="24"/>
          <w:lang w:val="en-US"/>
        </w:rPr>
        <w:sym w:font="Symbol" w:char="F0A5"/>
      </w:r>
      <w:r w:rsidRPr="00651C97">
        <w:rPr>
          <w:sz w:val="24"/>
        </w:rPr>
        <w:t>)</w:t>
      </w:r>
      <w:r>
        <w:rPr>
          <w:sz w:val="24"/>
        </w:rPr>
        <w:t xml:space="preserve"> и</w:t>
      </w:r>
      <w:r w:rsidRPr="00651C97">
        <w:rPr>
          <w:sz w:val="24"/>
        </w:rPr>
        <w:t xml:space="preserve"> </w:t>
      </w:r>
      <w:r>
        <w:rPr>
          <w:sz w:val="24"/>
        </w:rPr>
        <w:t>таковы, что</w:t>
      </w:r>
      <w:r w:rsidRPr="00651C97">
        <w:rPr>
          <w:sz w:val="24"/>
        </w:rPr>
        <w:t xml:space="preserve"> </w:t>
      </w:r>
      <w:r>
        <w:rPr>
          <w:position w:val="-28"/>
          <w:sz w:val="24"/>
          <w:lang w:val="en-US"/>
        </w:rPr>
        <w:object w:dxaOrig="2160" w:dyaOrig="735">
          <v:shape id="_x0000_i1033" type="#_x0000_t75" style="width:108pt;height:36.75pt" o:ole="">
            <v:imagedata r:id="rId20" o:title=""/>
          </v:shape>
          <o:OLEObject Type="Embed" ProgID="Equation.2" ShapeID="_x0000_i1033" DrawAspect="Content" ObjectID="_1494696811" r:id="rId21"/>
        </w:object>
      </w:r>
      <w:r>
        <w:rPr>
          <w:sz w:val="24"/>
        </w:rPr>
        <w:t xml:space="preserve">, тогда несобственные интегралы </w:t>
      </w:r>
      <w:r>
        <w:rPr>
          <w:position w:val="-30"/>
          <w:sz w:val="24"/>
        </w:rPr>
        <w:object w:dxaOrig="945" w:dyaOrig="765">
          <v:shape id="_x0000_i1034" type="#_x0000_t75" style="width:47.25pt;height:38.25pt" o:ole="">
            <v:imagedata r:id="rId15" o:title=""/>
          </v:shape>
          <o:OLEObject Type="Embed" ProgID="Equation.2" ShapeID="_x0000_i1034" DrawAspect="Content" ObjectID="_1494696812" r:id="rId22"/>
        </w:object>
      </w:r>
      <w:r>
        <w:rPr>
          <w:sz w:val="24"/>
        </w:rPr>
        <w:t>и</w:t>
      </w:r>
      <w:r>
        <w:rPr>
          <w:position w:val="-30"/>
          <w:sz w:val="24"/>
        </w:rPr>
        <w:object w:dxaOrig="900" w:dyaOrig="765">
          <v:shape id="_x0000_i1035" type="#_x0000_t75" style="width:45pt;height:38.25pt" o:ole="">
            <v:imagedata r:id="rId13" o:title=""/>
          </v:shape>
          <o:OLEObject Type="Embed" ProgID="Equation.2" ShapeID="_x0000_i1035" DrawAspect="Content" ObjectID="_1494696813" r:id="rId23"/>
        </w:object>
      </w:r>
      <w:r>
        <w:rPr>
          <w:sz w:val="24"/>
        </w:rPr>
        <w:t xml:space="preserve"> сходятся или расходятся одновременно.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Признак Дирихле-Абеля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усть функции </w:t>
      </w:r>
      <w:r>
        <w:rPr>
          <w:i/>
          <w:sz w:val="24"/>
          <w:lang w:val="en-US"/>
        </w:rPr>
        <w:t>f</w:t>
      </w:r>
      <w:r w:rsidRPr="00651C97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651C97">
        <w:rPr>
          <w:i/>
          <w:sz w:val="24"/>
        </w:rPr>
        <w:t>)</w:t>
      </w:r>
      <w:r w:rsidRPr="00651C97">
        <w:rPr>
          <w:sz w:val="24"/>
        </w:rPr>
        <w:t xml:space="preserve"> </w:t>
      </w:r>
      <w:r>
        <w:rPr>
          <w:sz w:val="24"/>
        </w:rPr>
        <w:t>и</w:t>
      </w:r>
      <w:r w:rsidRPr="00651C97">
        <w:rPr>
          <w:sz w:val="24"/>
        </w:rPr>
        <w:t xml:space="preserve"> </w:t>
      </w:r>
      <w:r>
        <w:rPr>
          <w:i/>
          <w:sz w:val="24"/>
          <w:lang w:val="en-US"/>
        </w:rPr>
        <w:t>g</w:t>
      </w:r>
      <w:r w:rsidRPr="00651C97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651C97">
        <w:rPr>
          <w:i/>
          <w:sz w:val="24"/>
        </w:rPr>
        <w:t>)</w:t>
      </w:r>
      <w:r w:rsidRPr="00651C97">
        <w:rPr>
          <w:sz w:val="24"/>
        </w:rPr>
        <w:t xml:space="preserve"> </w:t>
      </w:r>
      <w:r>
        <w:rPr>
          <w:sz w:val="24"/>
        </w:rPr>
        <w:t xml:space="preserve">определены на </w:t>
      </w:r>
      <w:r w:rsidRPr="00651C97">
        <w:rPr>
          <w:i/>
          <w:sz w:val="24"/>
        </w:rPr>
        <w:t>[</w:t>
      </w:r>
      <w:r>
        <w:rPr>
          <w:i/>
          <w:sz w:val="24"/>
          <w:lang w:val="en-US"/>
        </w:rPr>
        <w:t>a</w:t>
      </w:r>
      <w:r w:rsidRPr="00651C97">
        <w:rPr>
          <w:i/>
          <w:sz w:val="24"/>
        </w:rPr>
        <w:t>,</w:t>
      </w:r>
      <w:r>
        <w:rPr>
          <w:i/>
          <w:sz w:val="24"/>
          <w:lang w:val="en-US"/>
        </w:rPr>
        <w:sym w:font="Symbol" w:char="F0A5"/>
      </w:r>
      <w:r w:rsidRPr="00651C97">
        <w:rPr>
          <w:i/>
          <w:sz w:val="24"/>
        </w:rPr>
        <w:t>)</w:t>
      </w:r>
      <w:r>
        <w:rPr>
          <w:i/>
          <w:sz w:val="24"/>
        </w:rPr>
        <w:t>,</w:t>
      </w:r>
      <w:r>
        <w:rPr>
          <w:sz w:val="24"/>
        </w:rPr>
        <w:t xml:space="preserve"> функция </w:t>
      </w:r>
      <w:r>
        <w:rPr>
          <w:i/>
          <w:sz w:val="24"/>
          <w:lang w:val="en-US"/>
        </w:rPr>
        <w:t>f</w:t>
      </w:r>
      <w:r w:rsidRPr="00651C97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651C97">
        <w:rPr>
          <w:i/>
          <w:sz w:val="24"/>
        </w:rPr>
        <w:t>)</w:t>
      </w:r>
      <w:r>
        <w:rPr>
          <w:sz w:val="24"/>
        </w:rPr>
        <w:t xml:space="preserve"> имеет ограниченную первообразную на этом множестве, функция</w:t>
      </w:r>
      <w:r w:rsidRPr="00651C97">
        <w:rPr>
          <w:sz w:val="24"/>
        </w:rPr>
        <w:t xml:space="preserve"> </w:t>
      </w:r>
      <w:r>
        <w:rPr>
          <w:i/>
          <w:sz w:val="24"/>
          <w:lang w:val="en-US"/>
        </w:rPr>
        <w:t>g</w:t>
      </w:r>
      <w:r w:rsidRPr="00651C97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651C97">
        <w:rPr>
          <w:i/>
          <w:sz w:val="24"/>
        </w:rPr>
        <w:t>)</w:t>
      </w:r>
      <w:r>
        <w:rPr>
          <w:sz w:val="24"/>
        </w:rPr>
        <w:t xml:space="preserve"> монотонно стремится к нулю при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 стремящемся к бесконечности. Тогда несобственный интеграл </w:t>
      </w:r>
      <w:r>
        <w:rPr>
          <w:position w:val="-30"/>
          <w:sz w:val="24"/>
        </w:rPr>
        <w:object w:dxaOrig="1380" w:dyaOrig="765">
          <v:shape id="_x0000_i1036" type="#_x0000_t75" style="width:69pt;height:38.25pt" o:ole="">
            <v:imagedata r:id="rId24" o:title=""/>
          </v:shape>
          <o:OLEObject Type="Embed" ProgID="Equation.2" ShapeID="_x0000_i1036" DrawAspect="Content" ObjectID="_1494696814" r:id="rId25"/>
        </w:object>
      </w:r>
      <w:r>
        <w:rPr>
          <w:sz w:val="24"/>
        </w:rPr>
        <w:t xml:space="preserve"> сходится.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  <w:u w:val="single"/>
        </w:rPr>
        <w:t xml:space="preserve">Замечание. </w:t>
      </w:r>
      <w:r>
        <w:rPr>
          <w:sz w:val="24"/>
        </w:rPr>
        <w:t xml:space="preserve">Признак Дирихле-Абеля дает только </w:t>
      </w:r>
      <w:r>
        <w:rPr>
          <w:b/>
          <w:sz w:val="24"/>
        </w:rPr>
        <w:t xml:space="preserve">достаточные </w:t>
      </w:r>
      <w:r>
        <w:rPr>
          <w:sz w:val="24"/>
        </w:rPr>
        <w:t>условия сходимости.</w:t>
      </w:r>
    </w:p>
    <w:p w:rsidR="00651C97" w:rsidRDefault="00651C97" w:rsidP="00651C97">
      <w:pPr>
        <w:jc w:val="both"/>
        <w:rPr>
          <w:sz w:val="24"/>
        </w:rPr>
      </w:pPr>
    </w:p>
    <w:p w:rsidR="00651C97" w:rsidRDefault="00651C97">
      <w:pPr>
        <w:overflowPunct/>
        <w:autoSpaceDE/>
        <w:autoSpaceDN/>
        <w:adjustRightInd/>
        <w:spacing w:after="200" w:line="276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651C97" w:rsidRDefault="00651C97" w:rsidP="00651C97">
      <w:pPr>
        <w:jc w:val="both"/>
        <w:rPr>
          <w:b/>
          <w:sz w:val="24"/>
          <w:u w:val="single"/>
        </w:rPr>
      </w:pPr>
      <w:bookmarkStart w:id="0" w:name="_GoBack"/>
      <w:bookmarkEnd w:id="0"/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Примеры исследования несобственных интегралов на сходимость</w:t>
      </w:r>
      <w:r>
        <w:rPr>
          <w:sz w:val="24"/>
        </w:rPr>
        <w:t xml:space="preserve"> </w:t>
      </w:r>
    </w:p>
    <w:p w:rsidR="00651C97" w:rsidRDefault="00651C97" w:rsidP="00651C97">
      <w:pPr>
        <w:jc w:val="both"/>
        <w:rPr>
          <w:sz w:val="24"/>
        </w:rPr>
      </w:pP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Пример 1</w:t>
      </w:r>
      <w:proofErr w:type="gramStart"/>
      <w:r>
        <w:rPr>
          <w:sz w:val="24"/>
          <w:u w:val="single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 xml:space="preserve">сследовать на сходимость </w:t>
      </w:r>
      <w:r>
        <w:rPr>
          <w:position w:val="-30"/>
          <w:sz w:val="24"/>
        </w:rPr>
        <w:object w:dxaOrig="765" w:dyaOrig="765">
          <v:shape id="_x0000_i1037" type="#_x0000_t75" style="width:38.25pt;height:38.25pt" o:ole="">
            <v:imagedata r:id="rId26" o:title=""/>
          </v:shape>
          <o:OLEObject Type="Embed" ProgID="Equation.2" ShapeID="_x0000_i1037" DrawAspect="Content" ObjectID="_1494696815" r:id="rId27"/>
        </w:object>
      </w:r>
      <w:r>
        <w:rPr>
          <w:sz w:val="24"/>
        </w:rPr>
        <w:t xml:space="preserve">. Вычислим  интеграл по определению: </w:t>
      </w:r>
      <w:r>
        <w:rPr>
          <w:position w:val="-64"/>
          <w:sz w:val="24"/>
        </w:rPr>
        <w:object w:dxaOrig="7575" w:dyaOrig="1425">
          <v:shape id="_x0000_i1038" type="#_x0000_t75" style="width:378.75pt;height:71.25pt" o:ole="">
            <v:imagedata r:id="rId28" o:title=""/>
          </v:shape>
          <o:OLEObject Type="Embed" ProgID="Equation.2" ShapeID="_x0000_i1038" DrawAspect="Content" ObjectID="_1494696816" r:id="rId29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b/>
          <w:u w:val="single"/>
        </w:rPr>
      </w:pPr>
      <w:r>
        <w:rPr>
          <w:sz w:val="24"/>
        </w:rPr>
        <w:t xml:space="preserve">Таким образом, данный интеграл сходится при </w:t>
      </w:r>
      <w:r>
        <w:rPr>
          <w:sz w:val="24"/>
        </w:rPr>
        <w:sym w:font="Symbol" w:char="F061"/>
      </w:r>
      <w:r w:rsidRPr="00651C97">
        <w:rPr>
          <w:sz w:val="24"/>
        </w:rPr>
        <w:t>&gt;</w:t>
      </w:r>
      <w:r>
        <w:rPr>
          <w:sz w:val="24"/>
        </w:rPr>
        <w:t xml:space="preserve">1 и расходится при </w:t>
      </w:r>
      <w:r>
        <w:rPr>
          <w:sz w:val="24"/>
        </w:rPr>
        <w:sym w:font="Symbol" w:char="F061"/>
      </w:r>
      <w:r>
        <w:rPr>
          <w:sz w:val="24"/>
        </w:rPr>
        <w:sym w:font="Symbol" w:char="F0A3"/>
      </w:r>
      <w:r>
        <w:rPr>
          <w:sz w:val="24"/>
        </w:rPr>
        <w:t>1.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Пример 2</w:t>
      </w:r>
      <w:proofErr w:type="gramStart"/>
      <w:r>
        <w:rPr>
          <w:sz w:val="24"/>
          <w:u w:val="single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 xml:space="preserve">сследовать на сходимость </w:t>
      </w:r>
      <w:r>
        <w:rPr>
          <w:position w:val="-30"/>
          <w:sz w:val="24"/>
        </w:rPr>
        <w:object w:dxaOrig="765" w:dyaOrig="735">
          <v:shape id="_x0000_i1039" type="#_x0000_t75" style="width:38.25pt;height:36.75pt" o:ole="">
            <v:imagedata r:id="rId30" o:title=""/>
          </v:shape>
          <o:OLEObject Type="Embed" ProgID="Equation.2" ShapeID="_x0000_i1039" DrawAspect="Content" ObjectID="_1494696817" r:id="rId31"/>
        </w:object>
      </w:r>
      <w:r>
        <w:rPr>
          <w:sz w:val="24"/>
        </w:rPr>
        <w:t xml:space="preserve">. Вычислим  интеграл по определению: </w:t>
      </w:r>
      <w:r>
        <w:rPr>
          <w:position w:val="-64"/>
          <w:sz w:val="24"/>
        </w:rPr>
        <w:object w:dxaOrig="7425" w:dyaOrig="1425">
          <v:shape id="_x0000_i1040" type="#_x0000_t75" style="width:371.25pt;height:71.25pt" o:ole="">
            <v:imagedata r:id="rId32" o:title=""/>
          </v:shape>
          <o:OLEObject Type="Embed" ProgID="Equation.2" ShapeID="_x0000_i1040" DrawAspect="Content" ObjectID="_1494696818" r:id="rId33"/>
        </w:object>
      </w:r>
      <w:r>
        <w:rPr>
          <w:sz w:val="24"/>
        </w:rPr>
        <w:t>.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Таким образом, данный интеграл сходится при </w:t>
      </w:r>
      <w:r>
        <w:rPr>
          <w:sz w:val="24"/>
        </w:rPr>
        <w:sym w:font="Symbol" w:char="F061"/>
      </w:r>
      <w:r w:rsidRPr="00651C97">
        <w:rPr>
          <w:sz w:val="24"/>
        </w:rPr>
        <w:t>&lt;</w:t>
      </w:r>
      <w:r>
        <w:rPr>
          <w:sz w:val="24"/>
        </w:rPr>
        <w:t xml:space="preserve">1 и расходится при </w:t>
      </w:r>
      <w:r>
        <w:rPr>
          <w:sz w:val="24"/>
        </w:rPr>
        <w:sym w:font="Symbol" w:char="F061"/>
      </w:r>
      <w:r>
        <w:rPr>
          <w:sz w:val="24"/>
        </w:rPr>
        <w:sym w:font="Symbol" w:char="F0B3"/>
      </w:r>
      <w:r>
        <w:rPr>
          <w:sz w:val="24"/>
        </w:rPr>
        <w:t>1.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Пример 3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сследовать на сходимость </w:t>
      </w:r>
      <w:r>
        <w:rPr>
          <w:position w:val="-30"/>
          <w:sz w:val="24"/>
        </w:rPr>
        <w:object w:dxaOrig="1830" w:dyaOrig="735">
          <v:shape id="_x0000_i1041" type="#_x0000_t75" style="width:91.5pt;height:36.75pt" o:ole="">
            <v:imagedata r:id="rId34" o:title=""/>
          </v:shape>
          <o:OLEObject Type="Embed" ProgID="Equation.2" ShapeID="_x0000_i1041" DrawAspect="Content" ObjectID="_1494696819" r:id="rId35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Подынтегральная функция может быть бесконечно большой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если </w:t>
      </w:r>
      <w:r>
        <w:rPr>
          <w:sz w:val="24"/>
          <w:lang w:val="en-US"/>
        </w:rPr>
        <w:t>m</w:t>
      </w:r>
      <w:r w:rsidRPr="00651C97">
        <w:rPr>
          <w:sz w:val="24"/>
        </w:rPr>
        <w:t xml:space="preserve">&lt;0) </w:t>
      </w:r>
      <w:r>
        <w:rPr>
          <w:sz w:val="24"/>
        </w:rPr>
        <w:t xml:space="preserve">при </w:t>
      </w:r>
      <w:r>
        <w:rPr>
          <w:sz w:val="24"/>
          <w:lang w:val="en-US"/>
        </w:rPr>
        <w:t>x</w:t>
      </w:r>
      <w:r>
        <w:rPr>
          <w:sz w:val="24"/>
        </w:rPr>
        <w:t xml:space="preserve"> стремящемся к 0, поэтому разобьем исходный интеграл на два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4380" w:dyaOrig="765">
          <v:shape id="_x0000_i1042" type="#_x0000_t75" style="width:219pt;height:38.25pt" o:ole="">
            <v:imagedata r:id="rId36" o:title=""/>
          </v:shape>
          <o:OLEObject Type="Embed" ProgID="Equation.2" ShapeID="_x0000_i1042" DrawAspect="Content" ObjectID="_1494696820" r:id="rId37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Сходимость первого интеграла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исследуем с помощью эквивалентной функции: </w:t>
      </w:r>
      <w:r>
        <w:rPr>
          <w:position w:val="-22"/>
          <w:sz w:val="24"/>
        </w:rPr>
        <w:object w:dxaOrig="1275" w:dyaOrig="660">
          <v:shape id="_x0000_i1043" type="#_x0000_t75" style="width:63.75pt;height:33pt" o:ole="">
            <v:imagedata r:id="rId38" o:title=""/>
          </v:shape>
          <o:OLEObject Type="Embed" ProgID="Equation.2" ShapeID="_x0000_i1043" DrawAspect="Content" ObjectID="_1494696821" r:id="rId39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т.к. </w:t>
      </w:r>
      <w:r>
        <w:rPr>
          <w:sz w:val="24"/>
          <w:lang w:val="en-US"/>
        </w:rPr>
        <w:t>n</w:t>
      </w:r>
      <w:r w:rsidRPr="00651C97">
        <w:rPr>
          <w:sz w:val="24"/>
        </w:rPr>
        <w:t>&gt;0)</w:t>
      </w:r>
      <w:r>
        <w:rPr>
          <w:sz w:val="24"/>
        </w:rPr>
        <w:t>, а интеграл</w:t>
      </w:r>
      <w:r>
        <w:rPr>
          <w:position w:val="-30"/>
          <w:sz w:val="24"/>
        </w:rPr>
        <w:object w:dxaOrig="690" w:dyaOrig="765">
          <v:shape id="_x0000_i1044" type="#_x0000_t75" style="width:34.5pt;height:38.25pt" o:ole="">
            <v:imagedata r:id="rId40" o:title=""/>
          </v:shape>
          <o:OLEObject Type="Embed" ProgID="Equation.2" ShapeID="_x0000_i1044" DrawAspect="Content" ObjectID="_1494696822" r:id="rId41"/>
        </w:object>
      </w:r>
      <w:r>
        <w:rPr>
          <w:sz w:val="24"/>
        </w:rPr>
        <w:t xml:space="preserve"> сходится при </w:t>
      </w:r>
      <w:r>
        <w:rPr>
          <w:sz w:val="24"/>
          <w:lang w:val="en-US"/>
        </w:rPr>
        <w:t>m</w:t>
      </w:r>
      <w:r w:rsidRPr="00651C97">
        <w:rPr>
          <w:sz w:val="24"/>
        </w:rPr>
        <w:t>&gt;-1 (</w:t>
      </w:r>
      <w:r>
        <w:rPr>
          <w:sz w:val="24"/>
        </w:rPr>
        <w:t xml:space="preserve">пример 2). Аналогично, для интеграла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2</w:t>
      </w:r>
      <w:proofErr w:type="gramStart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:</w:t>
      </w:r>
      <w:proofErr w:type="gramEnd"/>
    </w:p>
    <w:p w:rsidR="00651C97" w:rsidRDefault="00651C97" w:rsidP="00651C97">
      <w:pPr>
        <w:jc w:val="both"/>
        <w:rPr>
          <w:sz w:val="24"/>
        </w:rPr>
      </w:pPr>
      <w:r>
        <w:rPr>
          <w:position w:val="-22"/>
          <w:sz w:val="24"/>
        </w:rPr>
        <w:object w:dxaOrig="1485" w:dyaOrig="660">
          <v:shape id="_x0000_i1045" type="#_x0000_t75" style="width:74.25pt;height:33pt" o:ole="">
            <v:imagedata r:id="rId42" o:title=""/>
          </v:shape>
          <o:OLEObject Type="Embed" ProgID="Equation.2" ShapeID="_x0000_i1045" DrawAspect="Content" ObjectID="_1494696823" r:id="rId43"/>
        </w:object>
      </w:r>
      <w:r>
        <w:rPr>
          <w:sz w:val="24"/>
        </w:rPr>
        <w:t>, а интеграл</w:t>
      </w:r>
      <w:r>
        <w:rPr>
          <w:position w:val="-30"/>
          <w:sz w:val="24"/>
        </w:rPr>
        <w:object w:dxaOrig="840" w:dyaOrig="735">
          <v:shape id="_x0000_i1046" type="#_x0000_t75" style="width:42pt;height:36.75pt" o:ole="">
            <v:imagedata r:id="rId44" o:title=""/>
          </v:shape>
          <o:OLEObject Type="Embed" ProgID="Equation.2" ShapeID="_x0000_i1046" DrawAspect="Content" ObjectID="_1494696824" r:id="rId45"/>
        </w:object>
      </w:r>
      <w:r>
        <w:rPr>
          <w:sz w:val="24"/>
        </w:rPr>
        <w:t xml:space="preserve"> сходится при</w:t>
      </w:r>
      <w:r w:rsidRPr="00651C97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en-US"/>
        </w:rPr>
        <w:t>m</w:t>
      </w:r>
      <w:r w:rsidRPr="00651C97">
        <w:rPr>
          <w:sz w:val="24"/>
        </w:rPr>
        <w:t>+</w:t>
      </w:r>
      <w:r>
        <w:rPr>
          <w:sz w:val="24"/>
          <w:lang w:val="en-US"/>
        </w:rPr>
        <w:t>n</w:t>
      </w:r>
      <w:r w:rsidRPr="00651C97">
        <w:rPr>
          <w:sz w:val="24"/>
        </w:rPr>
        <w:t>&lt;-1</w:t>
      </w:r>
      <w:r>
        <w:rPr>
          <w:sz w:val="24"/>
        </w:rPr>
        <w:t xml:space="preserve"> (пример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). Следовательно, исходный интеграл сходится при выполнении одновременно двух условий  </w:t>
      </w:r>
      <w:r>
        <w:rPr>
          <w:sz w:val="24"/>
          <w:lang w:val="en-US"/>
        </w:rPr>
        <w:t>m</w:t>
      </w:r>
      <w:r w:rsidRPr="00651C97">
        <w:rPr>
          <w:sz w:val="24"/>
        </w:rPr>
        <w:t xml:space="preserve">&gt;-1 </w:t>
      </w:r>
      <w:r>
        <w:rPr>
          <w:sz w:val="24"/>
        </w:rPr>
        <w:t>и</w:t>
      </w:r>
      <w:r w:rsidRPr="00651C97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en-US"/>
        </w:rPr>
        <w:t>m</w:t>
      </w:r>
      <w:r w:rsidRPr="00651C97">
        <w:rPr>
          <w:sz w:val="24"/>
        </w:rPr>
        <w:t>+</w:t>
      </w:r>
      <w:r>
        <w:rPr>
          <w:sz w:val="24"/>
          <w:lang w:val="en-US"/>
        </w:rPr>
        <w:t>n</w:t>
      </w:r>
      <w:r w:rsidRPr="00651C97">
        <w:rPr>
          <w:sz w:val="24"/>
        </w:rPr>
        <w:t>&lt;-1</w:t>
      </w:r>
      <w:r>
        <w:rPr>
          <w:sz w:val="24"/>
        </w:rPr>
        <w:t xml:space="preserve">, и будет </w:t>
      </w:r>
      <w:proofErr w:type="gramStart"/>
      <w:r>
        <w:rPr>
          <w:sz w:val="24"/>
        </w:rPr>
        <w:t>расходится</w:t>
      </w:r>
      <w:proofErr w:type="gramEnd"/>
      <w:r>
        <w:rPr>
          <w:sz w:val="24"/>
        </w:rPr>
        <w:t xml:space="preserve"> при нарушении хотя бы одного из них.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Пример 4</w:t>
      </w:r>
      <w:proofErr w:type="gramStart"/>
      <w:r>
        <w:rPr>
          <w:b/>
          <w:sz w:val="24"/>
          <w:u w:val="single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 xml:space="preserve">сследовать на сходимость </w:t>
      </w:r>
      <w:r>
        <w:rPr>
          <w:position w:val="-30"/>
          <w:sz w:val="24"/>
        </w:rPr>
        <w:object w:dxaOrig="1365" w:dyaOrig="735">
          <v:shape id="_x0000_i1047" type="#_x0000_t75" style="width:68.25pt;height:36.75pt" o:ole="">
            <v:imagedata r:id="rId46" o:title=""/>
          </v:shape>
          <o:OLEObject Type="Embed" ProgID="Equation.2" ShapeID="_x0000_i1047" DrawAspect="Content" ObjectID="_1494696825" r:id="rId47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Подынтегральная функция может быть бесконечно большой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если </w:t>
      </w:r>
      <w:r>
        <w:rPr>
          <w:sz w:val="24"/>
          <w:lang w:val="en-US"/>
        </w:rPr>
        <w:t>m</w:t>
      </w:r>
      <w:r w:rsidRPr="00651C97">
        <w:rPr>
          <w:sz w:val="24"/>
        </w:rPr>
        <w:t xml:space="preserve">&lt;0) </w:t>
      </w:r>
      <w:r>
        <w:rPr>
          <w:sz w:val="24"/>
        </w:rPr>
        <w:t xml:space="preserve">при </w:t>
      </w:r>
      <w:r>
        <w:rPr>
          <w:sz w:val="24"/>
          <w:lang w:val="en-US"/>
        </w:rPr>
        <w:t>x</w:t>
      </w:r>
      <w:r>
        <w:rPr>
          <w:sz w:val="24"/>
        </w:rPr>
        <w:t xml:space="preserve"> стремящемся к 0, поэтому разобьем исходный интеграл на два: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5295" w:dyaOrig="735">
          <v:shape id="_x0000_i1048" type="#_x0000_t75" style="width:264.75pt;height:36.75pt" o:ole="">
            <v:imagedata r:id="rId48" o:title=""/>
          </v:shape>
          <o:OLEObject Type="Embed" ProgID="Equation.2" ShapeID="_x0000_i1048" DrawAspect="Content" ObjectID="_1494696826" r:id="rId49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Так как </w:t>
      </w:r>
      <w:proofErr w:type="spellStart"/>
      <w:r>
        <w:rPr>
          <w:sz w:val="24"/>
          <w:lang w:val="en-US"/>
        </w:rPr>
        <w:t>arctgx</w:t>
      </w:r>
      <w:proofErr w:type="spellEnd"/>
      <w:r w:rsidRPr="00651C97">
        <w:rPr>
          <w:sz w:val="24"/>
        </w:rPr>
        <w:t xml:space="preserve"> </w:t>
      </w:r>
      <w:r>
        <w:rPr>
          <w:sz w:val="24"/>
          <w:lang w:val="en-US"/>
        </w:rPr>
        <w:sym w:font="Symbol" w:char="F0BB"/>
      </w:r>
      <w:r>
        <w:rPr>
          <w:sz w:val="24"/>
          <w:lang w:val="en-US"/>
        </w:rPr>
        <w:t>x</w:t>
      </w:r>
      <w:r w:rsidRPr="00651C97">
        <w:rPr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E"/>
      </w:r>
      <w:r>
        <w:rPr>
          <w:sz w:val="24"/>
        </w:rPr>
        <w:t xml:space="preserve">0, то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эквивалентен интегралу </w:t>
      </w:r>
      <w:r>
        <w:rPr>
          <w:position w:val="-30"/>
          <w:sz w:val="24"/>
        </w:rPr>
        <w:object w:dxaOrig="825" w:dyaOrig="765">
          <v:shape id="_x0000_i1049" type="#_x0000_t75" style="width:41.25pt;height:38.25pt" o:ole="">
            <v:imagedata r:id="rId50" o:title=""/>
          </v:shape>
          <o:OLEObject Type="Embed" ProgID="Equation.2" ShapeID="_x0000_i1049" DrawAspect="Content" ObjectID="_1494696827" r:id="rId51"/>
        </w:object>
      </w:r>
      <w:r>
        <w:rPr>
          <w:sz w:val="24"/>
        </w:rPr>
        <w:t xml:space="preserve">, который сходится при </w:t>
      </w:r>
      <w:r>
        <w:rPr>
          <w:sz w:val="24"/>
          <w:lang w:val="en-US"/>
        </w:rPr>
        <w:t>m</w:t>
      </w:r>
      <w:r w:rsidRPr="00651C97">
        <w:rPr>
          <w:sz w:val="24"/>
        </w:rPr>
        <w:t>+1&gt;-1</w:t>
      </w:r>
      <w:r>
        <w:rPr>
          <w:sz w:val="24"/>
        </w:rPr>
        <w:t xml:space="preserve"> т.е. при </w:t>
      </w:r>
      <w:r>
        <w:rPr>
          <w:sz w:val="24"/>
          <w:lang w:val="en-US"/>
        </w:rPr>
        <w:t>m</w:t>
      </w:r>
      <w:r w:rsidRPr="00651C97">
        <w:rPr>
          <w:sz w:val="24"/>
        </w:rPr>
        <w:t>&gt;-2</w:t>
      </w:r>
      <w:r>
        <w:rPr>
          <w:sz w:val="24"/>
        </w:rPr>
        <w:t xml:space="preserve"> (пример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подынтегральная</w:t>
      </w:r>
      <w:proofErr w:type="gramEnd"/>
      <w:r>
        <w:rPr>
          <w:sz w:val="24"/>
        </w:rPr>
        <w:t xml:space="preserve"> функции в несобственном интеграле первого рода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 xml:space="preserve">подберем эквивалентную: 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22"/>
          <w:sz w:val="24"/>
        </w:rPr>
        <w:object w:dxaOrig="1875" w:dyaOrig="660">
          <v:shape id="_x0000_i1050" type="#_x0000_t75" style="width:93.75pt;height:33pt" o:ole="">
            <v:imagedata r:id="rId52" o:title=""/>
          </v:shape>
          <o:OLEObject Type="Embed" ProgID="Equation.2" ShapeID="_x0000_i1050" DrawAspect="Content" ObjectID="_1494696828" r:id="rId53"/>
        </w:object>
      </w:r>
      <w:r>
        <w:rPr>
          <w:sz w:val="24"/>
        </w:rPr>
        <w:t xml:space="preserve">  т.к. </w:t>
      </w:r>
      <w:proofErr w:type="spellStart"/>
      <w:r>
        <w:rPr>
          <w:sz w:val="24"/>
          <w:lang w:val="en-US"/>
        </w:rPr>
        <w:t>arctgx</w:t>
      </w:r>
      <w:proofErr w:type="spellEnd"/>
      <w:r w:rsidRPr="00651C97">
        <w:rPr>
          <w:sz w:val="24"/>
        </w:rPr>
        <w:t xml:space="preserve"> </w:t>
      </w:r>
      <w:r>
        <w:rPr>
          <w:sz w:val="24"/>
          <w:lang w:val="en-US"/>
        </w:rPr>
        <w:sym w:font="Symbol" w:char="F0BB"/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sym w:font="Symbol" w:char="F070"/>
      </w:r>
      <w:r w:rsidRPr="00651C97">
        <w:rPr>
          <w:sz w:val="24"/>
        </w:rPr>
        <w:t xml:space="preserve">/2 </w:t>
      </w:r>
      <w:r>
        <w:rPr>
          <w:sz w:val="24"/>
        </w:rPr>
        <w:t xml:space="preserve">при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E"/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sym w:font="Symbol" w:char="F0A5"/>
      </w:r>
      <w:r>
        <w:rPr>
          <w:sz w:val="24"/>
        </w:rPr>
        <w:t xml:space="preserve">. Следовательно, по второму признаку сравнения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 xml:space="preserve">будет </w:t>
      </w:r>
      <w:proofErr w:type="gramStart"/>
      <w:r>
        <w:rPr>
          <w:sz w:val="24"/>
        </w:rPr>
        <w:t>сходится</w:t>
      </w:r>
      <w:proofErr w:type="gramEnd"/>
      <w:r>
        <w:rPr>
          <w:sz w:val="24"/>
        </w:rPr>
        <w:t xml:space="preserve"> при </w:t>
      </w:r>
      <w:r>
        <w:rPr>
          <w:sz w:val="24"/>
          <w:lang w:val="en-US"/>
        </w:rPr>
        <w:t>m</w:t>
      </w:r>
      <w:r w:rsidRPr="00651C97">
        <w:rPr>
          <w:sz w:val="24"/>
        </w:rPr>
        <w:t>+</w:t>
      </w:r>
      <w:r>
        <w:rPr>
          <w:sz w:val="24"/>
          <w:lang w:val="en-US"/>
        </w:rPr>
        <w:t>n</w:t>
      </w:r>
      <w:r w:rsidRPr="00651C97">
        <w:rPr>
          <w:sz w:val="24"/>
        </w:rPr>
        <w:t>&lt;-1</w:t>
      </w:r>
      <w:r>
        <w:rPr>
          <w:sz w:val="24"/>
        </w:rPr>
        <w:t xml:space="preserve">, и расходится в противном случае. 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lastRenderedPageBreak/>
        <w:tab/>
      </w:r>
      <w:proofErr w:type="gramStart"/>
      <w:r>
        <w:rPr>
          <w:sz w:val="24"/>
        </w:rPr>
        <w:t xml:space="preserve">Объединяя условия сходимости интегралов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 получим условия сходимости</w:t>
      </w:r>
      <w:proofErr w:type="gramEnd"/>
      <w:r>
        <w:rPr>
          <w:sz w:val="24"/>
        </w:rPr>
        <w:t xml:space="preserve"> исходного интеграла: </w:t>
      </w:r>
      <w:r>
        <w:rPr>
          <w:sz w:val="24"/>
          <w:lang w:val="en-US"/>
        </w:rPr>
        <w:t>m</w:t>
      </w:r>
      <w:r w:rsidRPr="00651C97">
        <w:rPr>
          <w:sz w:val="24"/>
        </w:rPr>
        <w:t xml:space="preserve">&gt;-2 </w:t>
      </w:r>
      <w:r>
        <w:rPr>
          <w:sz w:val="24"/>
        </w:rPr>
        <w:t xml:space="preserve">и </w:t>
      </w:r>
      <w:r>
        <w:rPr>
          <w:sz w:val="24"/>
          <w:lang w:val="en-US"/>
        </w:rPr>
        <w:t>m</w:t>
      </w:r>
      <w:r w:rsidRPr="00651C97">
        <w:rPr>
          <w:sz w:val="24"/>
        </w:rPr>
        <w:t>+</w:t>
      </w:r>
      <w:r>
        <w:rPr>
          <w:sz w:val="24"/>
          <w:lang w:val="en-US"/>
        </w:rPr>
        <w:t>n</w:t>
      </w:r>
      <w:r w:rsidRPr="00651C97">
        <w:rPr>
          <w:sz w:val="24"/>
        </w:rPr>
        <w:t xml:space="preserve">&lt;-1 </w:t>
      </w:r>
      <w:r>
        <w:rPr>
          <w:sz w:val="24"/>
        </w:rPr>
        <w:t>одновременно.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  <w:u w:val="single"/>
        </w:rPr>
        <w:t>Замечание.</w:t>
      </w:r>
      <w:r>
        <w:rPr>
          <w:sz w:val="24"/>
        </w:rPr>
        <w:t xml:space="preserve"> В примерах 2-4 использовался 2 признак сравнения, который обеспечивает необходимые и достаточные условия сходимости, что позволяет, установив сходимость при некотором условии на значения параметров, не доказывать расходимость интеграла при нарушении полученных условий сходимости.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>Пример 5</w:t>
      </w:r>
      <w:proofErr w:type="gramStart"/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сследовать на сходимость  </w:t>
      </w:r>
      <w:r>
        <w:rPr>
          <w:position w:val="-30"/>
          <w:sz w:val="24"/>
        </w:rPr>
        <w:object w:dxaOrig="975" w:dyaOrig="765">
          <v:shape id="_x0000_i1051" type="#_x0000_t75" style="width:48.75pt;height:38.25pt" o:ole="">
            <v:imagedata r:id="rId54" o:title=""/>
          </v:shape>
          <o:OLEObject Type="Embed" ProgID="Equation.2" ShapeID="_x0000_i1051" DrawAspect="Content" ObjectID="_1494696829" r:id="rId55"/>
        </w:object>
      </w:r>
      <w:r>
        <w:rPr>
          <w:sz w:val="24"/>
        </w:rPr>
        <w:t xml:space="preserve">. </w:t>
      </w:r>
    </w:p>
    <w:p w:rsidR="00651C97" w:rsidRDefault="00651C97" w:rsidP="00651C97">
      <w:pPr>
        <w:ind w:firstLine="720"/>
        <w:jc w:val="both"/>
        <w:rPr>
          <w:sz w:val="24"/>
        </w:rPr>
      </w:pPr>
      <w:r>
        <w:rPr>
          <w:sz w:val="24"/>
        </w:rPr>
        <w:t xml:space="preserve">Данный интеграл содержит особую точку 0, в которой подынтегральная функция </w:t>
      </w:r>
      <w:proofErr w:type="gramStart"/>
      <w:r>
        <w:rPr>
          <w:sz w:val="24"/>
        </w:rPr>
        <w:t>может</w:t>
      </w:r>
      <w:proofErr w:type="gramEnd"/>
      <w:r>
        <w:rPr>
          <w:sz w:val="24"/>
        </w:rPr>
        <w:t xml:space="preserve"> обращается в бесконечность при </w:t>
      </w:r>
      <w:r>
        <w:rPr>
          <w:sz w:val="24"/>
          <w:lang w:val="en-US"/>
        </w:rPr>
        <w:t>p</w:t>
      </w:r>
      <w:r w:rsidRPr="00651C97">
        <w:rPr>
          <w:sz w:val="24"/>
        </w:rPr>
        <w:t>&lt;0</w:t>
      </w:r>
      <w:r>
        <w:rPr>
          <w:sz w:val="24"/>
        </w:rPr>
        <w:t xml:space="preserve">, поэтому снова разобьем исходный интеграл на два: 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4035" w:dyaOrig="735">
          <v:shape id="_x0000_i1052" type="#_x0000_t75" style="width:201.75pt;height:36.75pt" o:ole="">
            <v:imagedata r:id="rId56" o:title=""/>
          </v:shape>
          <o:OLEObject Type="Embed" ProgID="Equation.2" ShapeID="_x0000_i1052" DrawAspect="Content" ObjectID="_1494696830" r:id="rId57"/>
        </w:object>
      </w:r>
      <w:r>
        <w:rPr>
          <w:sz w:val="24"/>
        </w:rPr>
        <w:t xml:space="preserve">. </w:t>
      </w:r>
    </w:p>
    <w:p w:rsidR="00651C97" w:rsidRDefault="00651C97" w:rsidP="00651C97">
      <w:pPr>
        <w:ind w:firstLine="720"/>
        <w:jc w:val="both"/>
        <w:rPr>
          <w:sz w:val="24"/>
        </w:rPr>
      </w:pPr>
      <w:r>
        <w:rPr>
          <w:sz w:val="24"/>
        </w:rPr>
        <w:t xml:space="preserve">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является несобственным интегралом второго рода, и подынтегральная функция эквивалентна при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E"/>
      </w:r>
      <w:r w:rsidRPr="00651C97">
        <w:rPr>
          <w:sz w:val="24"/>
        </w:rPr>
        <w:t xml:space="preserve">0 </w:t>
      </w:r>
      <w:r>
        <w:rPr>
          <w:sz w:val="24"/>
        </w:rPr>
        <w:t xml:space="preserve">функции 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p</w:t>
      </w:r>
      <w:proofErr w:type="spellEnd"/>
      <w:r w:rsidRPr="00651C97">
        <w:rPr>
          <w:sz w:val="24"/>
          <w:vertAlign w:val="superscript"/>
        </w:rPr>
        <w:t xml:space="preserve">  </w:t>
      </w:r>
      <w:r>
        <w:rPr>
          <w:sz w:val="24"/>
        </w:rPr>
        <w:t>(</w:t>
      </w:r>
      <w:r>
        <w:rPr>
          <w:sz w:val="24"/>
          <w:lang w:val="en-US"/>
        </w:rPr>
        <w:t>e</w:t>
      </w:r>
      <w:r w:rsidRPr="00651C97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t>x</w:t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sym w:font="Symbol" w:char="F0AE"/>
      </w:r>
      <w:r w:rsidRPr="00651C97">
        <w:rPr>
          <w:sz w:val="24"/>
        </w:rPr>
        <w:t xml:space="preserve">1 </w:t>
      </w:r>
      <w:r>
        <w:rPr>
          <w:sz w:val="24"/>
        </w:rPr>
        <w:t xml:space="preserve">при </w:t>
      </w:r>
      <w:r>
        <w:rPr>
          <w:sz w:val="24"/>
          <w:lang w:val="en-US"/>
        </w:rPr>
        <w:t>x</w:t>
      </w:r>
      <w:r>
        <w:rPr>
          <w:sz w:val="24"/>
        </w:rPr>
        <w:sym w:font="Symbol" w:char="F0AE"/>
      </w:r>
      <w:r>
        <w:rPr>
          <w:sz w:val="24"/>
        </w:rPr>
        <w:t xml:space="preserve">0), т.е.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сходится при </w:t>
      </w:r>
      <w:r>
        <w:rPr>
          <w:sz w:val="24"/>
          <w:lang w:val="en-US"/>
        </w:rPr>
        <w:t>p</w:t>
      </w:r>
      <w:r w:rsidRPr="00651C97">
        <w:rPr>
          <w:sz w:val="24"/>
        </w:rPr>
        <w:t xml:space="preserve">&gt;-1 </w:t>
      </w:r>
      <w:r>
        <w:rPr>
          <w:sz w:val="24"/>
        </w:rPr>
        <w:t xml:space="preserve">(пример 1). 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 xml:space="preserve">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>является несобственным интегралом первого рода. Подобрать функцию, эквивалентную подынтегральной функции, такую, чтобы она не содержала показательной функции, не удается. Поэтому использовать признак сравнения 2, как в предыдущих примерах, нельзя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Применим первый признак сравнения, для чего используем следующий известный факт: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20"/>
          <w:sz w:val="24"/>
        </w:rPr>
        <w:object w:dxaOrig="1545" w:dyaOrig="465">
          <v:shape id="_x0000_i1053" type="#_x0000_t75" style="width:77.25pt;height:23.25pt" o:ole="">
            <v:imagedata r:id="rId58" o:title=""/>
          </v:shape>
          <o:OLEObject Type="Embed" ProgID="Equation.2" ShapeID="_x0000_i1053" DrawAspect="Content" ObjectID="_1494696831" r:id="rId59"/>
        </w:object>
      </w:r>
      <w:r>
        <w:rPr>
          <w:sz w:val="24"/>
        </w:rPr>
        <w:t xml:space="preserve">при </w:t>
      </w:r>
      <w:r>
        <w:rPr>
          <w:sz w:val="24"/>
        </w:rPr>
        <w:sym w:font="Symbol" w:char="F061"/>
      </w:r>
      <w:r w:rsidRPr="00651C97">
        <w:rPr>
          <w:sz w:val="24"/>
        </w:rPr>
        <w:t>&gt;0</w:t>
      </w:r>
      <w:r>
        <w:rPr>
          <w:sz w:val="24"/>
        </w:rPr>
        <w:t xml:space="preserve"> и  любом </w:t>
      </w:r>
      <w:r>
        <w:rPr>
          <w:sz w:val="24"/>
          <w:lang w:val="en-US"/>
        </w:rPr>
        <w:t>p</w:t>
      </w:r>
      <w:r>
        <w:rPr>
          <w:sz w:val="24"/>
        </w:rPr>
        <w:t>. Из этого, и того, что функция</w:t>
      </w:r>
      <w:r w:rsidRPr="00651C97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p</w:t>
      </w:r>
      <w:r>
        <w:rPr>
          <w:sz w:val="24"/>
          <w:lang w:val="en-US"/>
        </w:rPr>
        <w:t>e</w:t>
      </w:r>
      <w:proofErr w:type="spellEnd"/>
      <w:r w:rsidRPr="00651C97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perscript"/>
          <w:lang w:val="en-US"/>
        </w:rPr>
        <w:t>x</w:t>
      </w:r>
      <w:r>
        <w:rPr>
          <w:sz w:val="24"/>
        </w:rPr>
        <w:t xml:space="preserve"> непрерывна, следует, что эта функция ограничена, т.е. существует такая константа </w:t>
      </w:r>
      <w:r>
        <w:rPr>
          <w:sz w:val="24"/>
          <w:lang w:val="en-US"/>
        </w:rPr>
        <w:t>M</w:t>
      </w:r>
      <w:r w:rsidRPr="00651C97">
        <w:rPr>
          <w:sz w:val="24"/>
        </w:rPr>
        <w:t>&gt;0</w:t>
      </w:r>
      <w:r>
        <w:rPr>
          <w:sz w:val="24"/>
        </w:rPr>
        <w:t xml:space="preserve">, что 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p</w:t>
      </w:r>
      <w:r>
        <w:rPr>
          <w:sz w:val="24"/>
          <w:lang w:val="en-US"/>
        </w:rPr>
        <w:t>e</w:t>
      </w:r>
      <w:proofErr w:type="spellEnd"/>
      <w:r w:rsidRPr="00651C97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perscript"/>
          <w:lang w:val="en-US"/>
        </w:rPr>
        <w:t>x</w:t>
      </w:r>
      <w:r w:rsidRPr="00651C97">
        <w:rPr>
          <w:sz w:val="24"/>
        </w:rPr>
        <w:t xml:space="preserve"> &lt; </w:t>
      </w:r>
      <w:r>
        <w:rPr>
          <w:sz w:val="24"/>
          <w:lang w:val="en-US"/>
        </w:rPr>
        <w:t>M</w:t>
      </w:r>
      <w:r w:rsidRPr="00651C97">
        <w:rPr>
          <w:sz w:val="24"/>
        </w:rPr>
        <w:t>.</w:t>
      </w:r>
      <w:r>
        <w:rPr>
          <w:sz w:val="24"/>
        </w:rPr>
        <w:t xml:space="preserve"> Возьмем, например, </w:t>
      </w:r>
      <w:r>
        <w:rPr>
          <w:sz w:val="24"/>
        </w:rPr>
        <w:sym w:font="Symbol" w:char="F061"/>
      </w:r>
      <w:r>
        <w:rPr>
          <w:sz w:val="24"/>
        </w:rPr>
        <w:t>=1</w:t>
      </w:r>
      <w:r w:rsidRPr="00651C97">
        <w:rPr>
          <w:sz w:val="24"/>
        </w:rPr>
        <w:t>/</w:t>
      </w:r>
      <w:r>
        <w:rPr>
          <w:sz w:val="24"/>
        </w:rPr>
        <w:t xml:space="preserve">2, и оценим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>сверху</w:t>
      </w:r>
      <w:proofErr w:type="gramStart"/>
      <w:r>
        <w:rPr>
          <w:sz w:val="24"/>
        </w:rPr>
        <w:t>:</w:t>
      </w:r>
      <w:proofErr w:type="gramEnd"/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6555" w:dyaOrig="765">
          <v:shape id="_x0000_i1054" type="#_x0000_t75" style="width:327.75pt;height:38.25pt" o:ole="">
            <v:imagedata r:id="rId60" o:title=""/>
          </v:shape>
          <o:OLEObject Type="Embed" ProgID="Equation.2" ShapeID="_x0000_i1054" DrawAspect="Content" ObjectID="_1494696832" r:id="rId61"/>
        </w:object>
      </w:r>
      <w:r>
        <w:rPr>
          <w:sz w:val="24"/>
        </w:rPr>
        <w:t>,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т.е.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 xml:space="preserve">сходится при любом </w:t>
      </w:r>
      <w:r>
        <w:rPr>
          <w:sz w:val="24"/>
          <w:lang w:val="en-US"/>
        </w:rPr>
        <w:t>p</w:t>
      </w:r>
      <w:r>
        <w:rPr>
          <w:sz w:val="24"/>
        </w:rPr>
        <w:t>.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Таким  образом, исходный интеграл сходится при </w:t>
      </w:r>
      <w:r>
        <w:rPr>
          <w:sz w:val="24"/>
          <w:lang w:val="en-US"/>
        </w:rPr>
        <w:t>p</w:t>
      </w:r>
      <w:r w:rsidRPr="00651C97">
        <w:rPr>
          <w:sz w:val="24"/>
        </w:rPr>
        <w:t>&gt;-1.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Пример </w:t>
      </w:r>
      <w:r w:rsidRPr="00651C97">
        <w:rPr>
          <w:b/>
          <w:sz w:val="24"/>
          <w:u w:val="single"/>
        </w:rPr>
        <w:t>6</w:t>
      </w:r>
      <w:proofErr w:type="gramStart"/>
      <w:r w:rsidRPr="00651C97">
        <w:rPr>
          <w:b/>
          <w:sz w:val="24"/>
          <w:u w:val="single"/>
        </w:rPr>
        <w:t xml:space="preserve">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сследовать на сходимость  </w:t>
      </w:r>
      <w:r>
        <w:rPr>
          <w:position w:val="-30"/>
          <w:sz w:val="24"/>
        </w:rPr>
        <w:object w:dxaOrig="1245" w:dyaOrig="735">
          <v:shape id="_x0000_i1055" type="#_x0000_t75" style="width:62.25pt;height:36.75pt" o:ole="">
            <v:imagedata r:id="rId62" o:title=""/>
          </v:shape>
          <o:OLEObject Type="Embed" ProgID="Equation.2" ShapeID="_x0000_i1055" DrawAspect="Content" ObjectID="_1494696833" r:id="rId63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Проведем замену переменной: </w:t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t>t</w:t>
      </w:r>
      <w:r w:rsidRPr="00651C97">
        <w:rPr>
          <w:sz w:val="24"/>
        </w:rPr>
        <w:t xml:space="preserve"> = </w:t>
      </w:r>
      <w:proofErr w:type="spellStart"/>
      <w:r>
        <w:rPr>
          <w:sz w:val="24"/>
          <w:lang w:val="en-US"/>
        </w:rPr>
        <w:t>lnx</w:t>
      </w:r>
      <w:proofErr w:type="spellEnd"/>
      <w:r w:rsidRPr="00651C97">
        <w:rPr>
          <w:sz w:val="24"/>
        </w:rPr>
        <w:t xml:space="preserve">, </w:t>
      </w:r>
      <w:r>
        <w:rPr>
          <w:sz w:val="24"/>
        </w:rPr>
        <w:t>и получим</w:t>
      </w:r>
      <w:r w:rsidRPr="00651C97">
        <w:rPr>
          <w:sz w:val="24"/>
        </w:rPr>
        <w:t xml:space="preserve"> 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6285" w:dyaOrig="765">
          <v:shape id="_x0000_i1056" type="#_x0000_t75" style="width:314.25pt;height:38.25pt" o:ole="">
            <v:imagedata r:id="rId64" o:title=""/>
          </v:shape>
          <o:OLEObject Type="Embed" ProgID="Equation.2" ShapeID="_x0000_i1056" DrawAspect="Content" ObjectID="_1494696834" r:id="rId65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Разбиение интеграла на два произведено аналогично примеру 5.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 полностью эквивалентен интегралу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из примера 5 и, следовательно, сходится при </w:t>
      </w:r>
      <w:r>
        <w:rPr>
          <w:sz w:val="24"/>
          <w:lang w:val="en-US"/>
        </w:rPr>
        <w:t>q</w:t>
      </w:r>
      <w:r w:rsidRPr="00651C97">
        <w:rPr>
          <w:sz w:val="24"/>
        </w:rPr>
        <w:t>&lt;1</w: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 xml:space="preserve">Рассмотрим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>
        <w:rPr>
          <w:sz w:val="24"/>
        </w:rPr>
        <w:t xml:space="preserve"> . При условии 1</w:t>
      </w:r>
      <w:r w:rsidRPr="00651C97">
        <w:rPr>
          <w:sz w:val="24"/>
        </w:rPr>
        <w:t>-</w:t>
      </w:r>
      <w:r>
        <w:rPr>
          <w:sz w:val="24"/>
          <w:lang w:val="en-US"/>
        </w:rPr>
        <w:t>p</w:t>
      </w:r>
      <w:r w:rsidRPr="00651C97">
        <w:rPr>
          <w:sz w:val="24"/>
        </w:rPr>
        <w:t>&lt;0</w:t>
      </w:r>
      <w:r>
        <w:rPr>
          <w:sz w:val="24"/>
        </w:rPr>
        <w:t xml:space="preserve"> этот интеграл полностью эквивалентен интегралу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 xml:space="preserve">2 </w:t>
      </w:r>
      <w:r>
        <w:rPr>
          <w:sz w:val="24"/>
        </w:rPr>
        <w:t xml:space="preserve"> в примере 5 (доказательство сходимости аналогично, а условие </w:t>
      </w:r>
      <w:r w:rsidRPr="00651C97">
        <w:rPr>
          <w:sz w:val="24"/>
        </w:rPr>
        <w:t>1-</w:t>
      </w:r>
      <w:r>
        <w:rPr>
          <w:sz w:val="24"/>
          <w:lang w:val="en-US"/>
        </w:rPr>
        <w:t>p</w:t>
      </w:r>
      <w:r w:rsidRPr="00651C97">
        <w:rPr>
          <w:sz w:val="24"/>
        </w:rPr>
        <w:t xml:space="preserve">&lt;0 </w:t>
      </w:r>
      <w:r>
        <w:rPr>
          <w:sz w:val="24"/>
        </w:rPr>
        <w:t xml:space="preserve">нужно для выполнения </w:t>
      </w:r>
      <w:r>
        <w:rPr>
          <w:position w:val="-20"/>
          <w:sz w:val="24"/>
        </w:rPr>
        <w:object w:dxaOrig="1695" w:dyaOrig="465">
          <v:shape id="_x0000_i1057" type="#_x0000_t75" style="width:84.75pt;height:23.25pt" o:ole="">
            <v:imagedata r:id="rId66" o:title=""/>
          </v:shape>
          <o:OLEObject Type="Embed" ProgID="Equation.2" ShapeID="_x0000_i1057" DrawAspect="Content" ObjectID="_1494696835" r:id="rId67"/>
        </w:object>
      </w:r>
      <w:r w:rsidRPr="00651C97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sym w:font="Symbol" w:char="F061"/>
      </w:r>
      <w:r>
        <w:rPr>
          <w:sz w:val="24"/>
        </w:rPr>
        <w:t>=(1-</w:t>
      </w:r>
      <w:r>
        <w:rPr>
          <w:sz w:val="24"/>
          <w:lang w:val="en-US"/>
        </w:rPr>
        <w:t>p</w:t>
      </w:r>
      <w:r w:rsidRPr="00651C97">
        <w:rPr>
          <w:sz w:val="24"/>
        </w:rPr>
        <w:t>)/2</w:t>
      </w:r>
      <w:r>
        <w:rPr>
          <w:sz w:val="24"/>
        </w:rPr>
        <w:t>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Итак,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>
        <w:rPr>
          <w:sz w:val="24"/>
        </w:rPr>
        <w:t xml:space="preserve"> сходится при </w:t>
      </w:r>
      <w:r>
        <w:rPr>
          <w:sz w:val="24"/>
          <w:lang w:val="en-US"/>
        </w:rPr>
        <w:t>p</w:t>
      </w:r>
      <w:r w:rsidRPr="00651C97">
        <w:rPr>
          <w:sz w:val="24"/>
        </w:rPr>
        <w:t>&gt;1</w:t>
      </w:r>
      <w:r>
        <w:rPr>
          <w:sz w:val="24"/>
        </w:rPr>
        <w:t>.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на этом исследование сходимости этого интеграла не закончено, так как использованный признак сходимости дает только достаточные условия сходимости. Поэтому нужно исследование сходимости при </w:t>
      </w:r>
      <w:r w:rsidRPr="00651C97">
        <w:rPr>
          <w:sz w:val="24"/>
        </w:rPr>
        <w:t>1-</w:t>
      </w:r>
      <w:r>
        <w:rPr>
          <w:sz w:val="24"/>
          <w:lang w:val="en-US"/>
        </w:rPr>
        <w:t>p</w:t>
      </w:r>
      <w:r>
        <w:rPr>
          <w:sz w:val="24"/>
          <w:lang w:val="en-US"/>
        </w:rPr>
        <w:sym w:font="Symbol" w:char="F0A3"/>
      </w:r>
      <w:r w:rsidRPr="00651C97">
        <w:rPr>
          <w:sz w:val="24"/>
        </w:rPr>
        <w:t>0</w:t>
      </w:r>
      <w:r>
        <w:rPr>
          <w:sz w:val="24"/>
        </w:rPr>
        <w:t xml:space="preserve">. 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 xml:space="preserve">Рассмотрим случай </w:t>
      </w:r>
      <w:r>
        <w:rPr>
          <w:sz w:val="24"/>
          <w:lang w:val="en-US"/>
        </w:rPr>
        <w:t>p</w:t>
      </w:r>
      <w:r w:rsidRPr="00651C97">
        <w:rPr>
          <w:sz w:val="24"/>
        </w:rPr>
        <w:t xml:space="preserve">=1. </w:t>
      </w:r>
      <w:r>
        <w:rPr>
          <w:sz w:val="24"/>
        </w:rPr>
        <w:t>Тогда  интеграл</w:t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 xml:space="preserve">2 </w:t>
      </w:r>
      <w:r>
        <w:rPr>
          <w:sz w:val="24"/>
        </w:rPr>
        <w:t xml:space="preserve">эквивалентен </w:t>
      </w:r>
      <w:r>
        <w:rPr>
          <w:position w:val="-30"/>
          <w:sz w:val="24"/>
        </w:rPr>
        <w:object w:dxaOrig="705" w:dyaOrig="735">
          <v:shape id="_x0000_i1058" type="#_x0000_t75" style="width:35.25pt;height:36.75pt" o:ole="">
            <v:imagedata r:id="rId68" o:title=""/>
          </v:shape>
          <o:OLEObject Type="Embed" ProgID="Equation.2" ShapeID="_x0000_i1058" DrawAspect="Content" ObjectID="_1494696836" r:id="rId69"/>
        </w:object>
      </w:r>
      <w:r>
        <w:rPr>
          <w:sz w:val="24"/>
        </w:rPr>
        <w:t xml:space="preserve">, который сходится при </w:t>
      </w:r>
      <w:r>
        <w:rPr>
          <w:sz w:val="24"/>
          <w:lang w:val="en-US"/>
        </w:rPr>
        <w:t>q</w:t>
      </w:r>
      <w:r w:rsidRPr="00651C97">
        <w:rPr>
          <w:sz w:val="24"/>
        </w:rPr>
        <w:t xml:space="preserve">&gt;1 </w:t>
      </w:r>
      <w:r>
        <w:rPr>
          <w:sz w:val="24"/>
        </w:rPr>
        <w:t xml:space="preserve">(заметим, что в этом случае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>расходится) и расходится в противном случае.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 xml:space="preserve">При </w:t>
      </w:r>
      <w:r>
        <w:rPr>
          <w:sz w:val="24"/>
          <w:lang w:val="en-US"/>
        </w:rPr>
        <w:t>p</w:t>
      </w:r>
      <w:r w:rsidRPr="00651C97">
        <w:rPr>
          <w:sz w:val="24"/>
        </w:rPr>
        <w:t xml:space="preserve">&lt;1 </w:t>
      </w:r>
      <w:r>
        <w:rPr>
          <w:sz w:val="24"/>
        </w:rPr>
        <w:t xml:space="preserve">оценим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 xml:space="preserve">и покажем его расходимость. Для этого вспомним, что  </w:t>
      </w:r>
      <w:r>
        <w:rPr>
          <w:position w:val="-20"/>
          <w:sz w:val="24"/>
        </w:rPr>
        <w:object w:dxaOrig="1905" w:dyaOrig="465">
          <v:shape id="_x0000_i1059" type="#_x0000_t75" style="width:95.25pt;height:23.25pt" o:ole="">
            <v:imagedata r:id="rId70" o:title=""/>
          </v:shape>
          <o:OLEObject Type="Embed" ProgID="Equation.2" ShapeID="_x0000_i1059" DrawAspect="Content" ObjectID="_1494696837" r:id="rId71"/>
        </w:object>
      </w:r>
      <w:r>
        <w:rPr>
          <w:sz w:val="24"/>
        </w:rPr>
        <w:t xml:space="preserve">при </w:t>
      </w:r>
      <w:r w:rsidRPr="00651C97">
        <w:rPr>
          <w:sz w:val="24"/>
        </w:rPr>
        <w:t>1-</w:t>
      </w:r>
      <w:r>
        <w:rPr>
          <w:sz w:val="24"/>
          <w:lang w:val="en-US"/>
        </w:rPr>
        <w:t>p</w:t>
      </w:r>
      <w:r w:rsidRPr="00651C97">
        <w:rPr>
          <w:sz w:val="24"/>
        </w:rPr>
        <w:t>&gt;0</w:t>
      </w:r>
      <w:r>
        <w:rPr>
          <w:sz w:val="24"/>
        </w:rPr>
        <w:t>,</w:t>
      </w:r>
      <w:r w:rsidRPr="00651C97">
        <w:rPr>
          <w:sz w:val="24"/>
        </w:rPr>
        <w:t xml:space="preserve"> </w:t>
      </w:r>
      <w:r>
        <w:rPr>
          <w:sz w:val="24"/>
        </w:rPr>
        <w:t>и, следовательно, начиная с некоторого</w:t>
      </w:r>
      <w:proofErr w:type="gramStart"/>
      <w:r>
        <w:rPr>
          <w:sz w:val="24"/>
        </w:rPr>
        <w:t xml:space="preserve"> А</w:t>
      </w:r>
      <w:proofErr w:type="gramEnd"/>
      <w:r w:rsidRPr="00651C97">
        <w:rPr>
          <w:sz w:val="24"/>
        </w:rPr>
        <w:t xml:space="preserve">&gt;1 </w:t>
      </w:r>
      <w:r>
        <w:rPr>
          <w:sz w:val="24"/>
        </w:rPr>
        <w:t xml:space="preserve">выполнено </w:t>
      </w:r>
      <w:r>
        <w:rPr>
          <w:i/>
          <w:sz w:val="24"/>
          <w:lang w:val="en-US"/>
        </w:rPr>
        <w:t>t</w:t>
      </w:r>
      <w:r w:rsidRPr="00651C97">
        <w:rPr>
          <w:i/>
          <w:sz w:val="24"/>
          <w:vertAlign w:val="superscript"/>
        </w:rPr>
        <w:t>-</w:t>
      </w:r>
      <w:proofErr w:type="spellStart"/>
      <w:r>
        <w:rPr>
          <w:i/>
          <w:sz w:val="24"/>
          <w:vertAlign w:val="superscript"/>
          <w:lang w:val="en-US"/>
        </w:rPr>
        <w:t>q</w:t>
      </w:r>
      <w:r>
        <w:rPr>
          <w:i/>
          <w:sz w:val="24"/>
          <w:lang w:val="en-US"/>
        </w:rPr>
        <w:t>e</w:t>
      </w:r>
      <w:proofErr w:type="spellEnd"/>
      <w:r w:rsidRPr="00651C97">
        <w:rPr>
          <w:i/>
          <w:sz w:val="24"/>
          <w:vertAlign w:val="superscript"/>
        </w:rPr>
        <w:t>(1-</w:t>
      </w:r>
      <w:r>
        <w:rPr>
          <w:i/>
          <w:sz w:val="24"/>
          <w:vertAlign w:val="superscript"/>
          <w:lang w:val="en-US"/>
        </w:rPr>
        <w:t>p</w:t>
      </w:r>
      <w:r w:rsidRPr="00651C97">
        <w:rPr>
          <w:i/>
          <w:sz w:val="24"/>
          <w:vertAlign w:val="superscript"/>
        </w:rPr>
        <w:t>)</w:t>
      </w:r>
      <w:r>
        <w:rPr>
          <w:i/>
          <w:sz w:val="24"/>
          <w:vertAlign w:val="superscript"/>
          <w:lang w:val="en-US"/>
        </w:rPr>
        <w:t>t</w:t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sym w:font="Symbol" w:char="F0B3"/>
      </w:r>
      <w:r w:rsidRPr="00651C97">
        <w:rPr>
          <w:sz w:val="24"/>
        </w:rPr>
        <w:t xml:space="preserve"> </w:t>
      </w:r>
      <w:r>
        <w:rPr>
          <w:sz w:val="24"/>
          <w:lang w:val="en-US"/>
        </w:rPr>
        <w:t>M</w:t>
      </w:r>
      <w:r w:rsidRPr="00651C97">
        <w:rPr>
          <w:sz w:val="24"/>
        </w:rPr>
        <w:t>=</w:t>
      </w:r>
      <w:proofErr w:type="spellStart"/>
      <w:r>
        <w:rPr>
          <w:sz w:val="24"/>
          <w:lang w:val="en-US"/>
        </w:rPr>
        <w:t>const</w:t>
      </w:r>
      <w:proofErr w:type="spellEnd"/>
      <w:r w:rsidRPr="00651C97">
        <w:rPr>
          <w:sz w:val="24"/>
        </w:rPr>
        <w:t>&gt;0</w:t>
      </w:r>
      <w:r>
        <w:rPr>
          <w:sz w:val="24"/>
        </w:rPr>
        <w:t xml:space="preserve">. Тогда для интеграла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>справедлива оценка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2670" w:dyaOrig="765">
          <v:shape id="_x0000_i1060" type="#_x0000_t75" style="width:133.5pt;height:38.25pt" o:ole="">
            <v:imagedata r:id="rId72" o:title=""/>
          </v:shape>
          <o:OLEObject Type="Embed" ProgID="Equation.2" ShapeID="_x0000_i1060" DrawAspect="Content" ObjectID="_1494696838" r:id="rId73"/>
        </w:object>
      </w:r>
      <w:r>
        <w:rPr>
          <w:sz w:val="24"/>
        </w:rPr>
        <w:t xml:space="preserve">, 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где интеграл в правой части расходится, что и доказывает расходимость интеграла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 xml:space="preserve"> </w:t>
      </w:r>
      <w:r>
        <w:rPr>
          <w:sz w:val="24"/>
        </w:rPr>
        <w:t>.</w:t>
      </w:r>
    </w:p>
    <w:p w:rsidR="00651C97" w:rsidRPr="00651C97" w:rsidRDefault="00651C97" w:rsidP="00651C97">
      <w:pPr>
        <w:jc w:val="both"/>
        <w:rPr>
          <w:sz w:val="24"/>
        </w:rPr>
      </w:pPr>
      <w:r w:rsidRPr="00651C97">
        <w:rPr>
          <w:sz w:val="24"/>
        </w:rPr>
        <w:lastRenderedPageBreak/>
        <w:tab/>
      </w:r>
      <w:r>
        <w:rPr>
          <w:sz w:val="24"/>
        </w:rPr>
        <w:t xml:space="preserve">Суммируя полученные результаты, </w:t>
      </w:r>
      <w:proofErr w:type="gramStart"/>
      <w:r>
        <w:rPr>
          <w:sz w:val="24"/>
        </w:rPr>
        <w:t>получаем</w:t>
      </w:r>
      <w:proofErr w:type="gramEnd"/>
      <w:r>
        <w:rPr>
          <w:sz w:val="24"/>
        </w:rPr>
        <w:t xml:space="preserve"> что исходный интеграл сходится при </w:t>
      </w:r>
      <w:r>
        <w:rPr>
          <w:sz w:val="24"/>
          <w:lang w:val="en-US"/>
        </w:rPr>
        <w:t>q</w:t>
      </w:r>
      <w:r w:rsidRPr="00651C97">
        <w:rPr>
          <w:sz w:val="24"/>
        </w:rPr>
        <w:t xml:space="preserve">&lt;1 </w:t>
      </w:r>
      <w:r>
        <w:rPr>
          <w:sz w:val="24"/>
        </w:rPr>
        <w:t xml:space="preserve">и </w:t>
      </w:r>
      <w:r>
        <w:rPr>
          <w:sz w:val="24"/>
          <w:lang w:val="en-US"/>
        </w:rPr>
        <w:t>p</w:t>
      </w:r>
      <w:r w:rsidRPr="00651C97">
        <w:rPr>
          <w:sz w:val="24"/>
        </w:rPr>
        <w:t>&gt;1</w:t>
      </w:r>
      <w:r>
        <w:rPr>
          <w:sz w:val="24"/>
        </w:rPr>
        <w:t>, в противном случае интеграл расходится.</w:t>
      </w:r>
    </w:p>
    <w:p w:rsidR="00651C97" w:rsidRDefault="00651C97" w:rsidP="00651C97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Пример </w:t>
      </w:r>
      <w:r w:rsidRPr="00651C97">
        <w:rPr>
          <w:b/>
          <w:sz w:val="24"/>
          <w:u w:val="single"/>
        </w:rPr>
        <w:t>6</w:t>
      </w:r>
      <w:proofErr w:type="gramStart"/>
      <w:r w:rsidRPr="00651C97">
        <w:rPr>
          <w:b/>
          <w:sz w:val="24"/>
          <w:u w:val="single"/>
        </w:rPr>
        <w:t xml:space="preserve">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сследовать на абсолютную и условную сходимость </w:t>
      </w:r>
      <w:r>
        <w:rPr>
          <w:position w:val="-30"/>
          <w:sz w:val="24"/>
        </w:rPr>
        <w:object w:dxaOrig="1095" w:dyaOrig="735">
          <v:shape id="_x0000_i1061" type="#_x0000_t75" style="width:54.75pt;height:36.75pt" o:ole="">
            <v:imagedata r:id="rId74" o:title=""/>
          </v:shape>
          <o:OLEObject Type="Embed" ProgID="Equation.2" ShapeID="_x0000_i1061" DrawAspect="Content" ObjectID="_1494696839" r:id="rId75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>Разобьем исходный интеграл на два: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4500" w:dyaOrig="765">
          <v:shape id="_x0000_i1062" type="#_x0000_t75" style="width:225pt;height:38.25pt" o:ole="">
            <v:imagedata r:id="rId76" o:title=""/>
          </v:shape>
          <o:OLEObject Type="Embed" ProgID="Equation.2" ShapeID="_x0000_i1062" DrawAspect="Content" ObjectID="_1494696840" r:id="rId77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</w:p>
    <w:p w:rsidR="00651C97" w:rsidRDefault="00651C97" w:rsidP="00651C97">
      <w:pPr>
        <w:jc w:val="both"/>
        <w:rPr>
          <w:sz w:val="24"/>
        </w:rPr>
      </w:pPr>
      <w:r>
        <w:rPr>
          <w:sz w:val="24"/>
          <w:u w:val="single"/>
        </w:rPr>
        <w:t>Сходимость.</w:t>
      </w:r>
      <w:r>
        <w:rPr>
          <w:sz w:val="24"/>
        </w:rPr>
        <w:t xml:space="preserve"> Интеграл </w:t>
      </w:r>
      <w:r>
        <w:rPr>
          <w:sz w:val="24"/>
          <w:lang w:val="en-US"/>
        </w:rPr>
        <w:t>I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 xml:space="preserve"> </w:t>
      </w:r>
      <w:r>
        <w:rPr>
          <w:sz w:val="24"/>
        </w:rPr>
        <w:t xml:space="preserve">эквивалентен  </w:t>
      </w:r>
      <w:r>
        <w:rPr>
          <w:position w:val="-30"/>
          <w:sz w:val="24"/>
        </w:rPr>
        <w:object w:dxaOrig="3150" w:dyaOrig="765">
          <v:shape id="_x0000_i1063" type="#_x0000_t75" style="width:157.5pt;height:38.25pt" o:ole="">
            <v:imagedata r:id="rId78" o:title=""/>
          </v:shape>
          <o:OLEObject Type="Embed" ProgID="Equation.2" ShapeID="_x0000_i1063" DrawAspect="Content" ObjectID="_1494696841" r:id="rId79"/>
        </w:object>
      </w:r>
      <w:r>
        <w:rPr>
          <w:sz w:val="24"/>
        </w:rPr>
        <w:t xml:space="preserve">, т.е. сходится при </w:t>
      </w:r>
      <w:r>
        <w:rPr>
          <w:sz w:val="24"/>
          <w:lang w:val="en-US"/>
        </w:rPr>
        <w:t>p</w:t>
      </w:r>
      <w:r w:rsidRPr="00651C97">
        <w:rPr>
          <w:sz w:val="24"/>
        </w:rPr>
        <w:t>&lt;2</w:t>
      </w:r>
      <w:r>
        <w:rPr>
          <w:sz w:val="24"/>
        </w:rPr>
        <w:t xml:space="preserve"> (пример 1) , причем абсолютно, так как подынтегральная функция положительна на отрезке интегрирования.</w:t>
      </w:r>
    </w:p>
    <w:p w:rsidR="00651C97" w:rsidRPr="00651C97" w:rsidRDefault="00651C97" w:rsidP="00651C97">
      <w:pPr>
        <w:jc w:val="both"/>
        <w:rPr>
          <w:sz w:val="24"/>
          <w:u w:val="single"/>
        </w:rPr>
      </w:pPr>
      <w:r>
        <w:rPr>
          <w:sz w:val="24"/>
        </w:rPr>
        <w:tab/>
        <w:t xml:space="preserve">Интеграл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сходится про признаку Дирихле-Абеля при </w:t>
      </w:r>
      <w:r>
        <w:rPr>
          <w:sz w:val="24"/>
          <w:lang w:val="en-US"/>
        </w:rPr>
        <w:t>p</w:t>
      </w:r>
      <w:r w:rsidRPr="00651C97">
        <w:rPr>
          <w:sz w:val="24"/>
        </w:rPr>
        <w:t>&gt;0</w:t>
      </w:r>
      <w:r>
        <w:rPr>
          <w:sz w:val="24"/>
        </w:rPr>
        <w:t xml:space="preserve"> т.к. первообразная </w:t>
      </w:r>
      <w:r>
        <w:rPr>
          <w:sz w:val="24"/>
          <w:lang w:val="en-US"/>
        </w:rPr>
        <w:t>sin</w:t>
      </w:r>
      <w:r w:rsidRPr="00651C97">
        <w:rPr>
          <w:sz w:val="24"/>
        </w:rPr>
        <w:t>(</w:t>
      </w:r>
      <w:r>
        <w:rPr>
          <w:sz w:val="24"/>
          <w:lang w:val="en-US"/>
        </w:rPr>
        <w:t>x</w:t>
      </w:r>
      <w:r w:rsidRPr="00651C97">
        <w:rPr>
          <w:sz w:val="24"/>
        </w:rPr>
        <w:t xml:space="preserve">) </w:t>
      </w:r>
      <w:r>
        <w:rPr>
          <w:sz w:val="24"/>
        </w:rPr>
        <w:t>ограничена, а функция 1</w:t>
      </w:r>
      <w:r w:rsidRPr="00651C97">
        <w:rPr>
          <w:sz w:val="24"/>
        </w:rPr>
        <w:t>/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p</w:t>
      </w:r>
      <w:proofErr w:type="spellEnd"/>
      <w:r w:rsidRPr="00651C97">
        <w:rPr>
          <w:sz w:val="24"/>
          <w:vertAlign w:val="superscript"/>
        </w:rPr>
        <w:t xml:space="preserve"> </w:t>
      </w:r>
      <w:r w:rsidRPr="00651C97">
        <w:rPr>
          <w:sz w:val="24"/>
        </w:rPr>
        <w:t xml:space="preserve"> </w:t>
      </w:r>
      <w:r>
        <w:rPr>
          <w:sz w:val="24"/>
        </w:rPr>
        <w:t xml:space="preserve">монотонно стремится к нулю при </w:t>
      </w:r>
      <w:r>
        <w:rPr>
          <w:sz w:val="24"/>
          <w:lang w:val="en-US"/>
        </w:rPr>
        <w:t>x</w:t>
      </w:r>
      <w:r w:rsidRPr="00651C97">
        <w:rPr>
          <w:sz w:val="24"/>
        </w:rPr>
        <w:t xml:space="preserve"> </w:t>
      </w:r>
      <w:proofErr w:type="gramStart"/>
      <w:r>
        <w:rPr>
          <w:sz w:val="24"/>
        </w:rPr>
        <w:t>стремящемся</w:t>
      </w:r>
      <w:proofErr w:type="gramEnd"/>
      <w:r>
        <w:rPr>
          <w:sz w:val="24"/>
        </w:rPr>
        <w:t xml:space="preserve"> к бесконечности.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ab/>
        <w:t xml:space="preserve">Покажем, что при </w:t>
      </w:r>
      <w:r>
        <w:rPr>
          <w:sz w:val="24"/>
          <w:lang w:val="en-US"/>
        </w:rPr>
        <w:t>p</w:t>
      </w:r>
      <w:r>
        <w:rPr>
          <w:sz w:val="24"/>
          <w:lang w:val="en-US"/>
        </w:rPr>
        <w:sym w:font="Symbol" w:char="F0A3"/>
      </w:r>
      <w:r w:rsidRPr="00651C97">
        <w:rPr>
          <w:sz w:val="24"/>
        </w:rPr>
        <w:t xml:space="preserve">0 </w:t>
      </w:r>
      <w:r>
        <w:rPr>
          <w:sz w:val="24"/>
        </w:rPr>
        <w:t>интеграл расходится. Воспользуемся для этого критерием Коши, а точнее его отрицанием</w:t>
      </w:r>
      <w:proofErr w:type="gramStart"/>
      <w:r>
        <w:rPr>
          <w:sz w:val="24"/>
        </w:rPr>
        <w:t xml:space="preserve"> </w:t>
      </w:r>
    </w:p>
    <w:proofErr w:type="gramEnd"/>
    <w:p w:rsidR="00651C97" w:rsidRDefault="00651C97" w:rsidP="00651C97">
      <w:pPr>
        <w:jc w:val="both"/>
        <w:rPr>
          <w:sz w:val="24"/>
        </w:rPr>
      </w:pPr>
      <w:r>
        <w:rPr>
          <w:position w:val="-36"/>
          <w:sz w:val="24"/>
        </w:rPr>
        <w:object w:dxaOrig="4695" w:dyaOrig="855">
          <v:shape id="_x0000_i1064" type="#_x0000_t75" style="width:234.75pt;height:42.75pt" o:ole="">
            <v:imagedata r:id="rId80" o:title=""/>
          </v:shape>
          <o:OLEObject Type="Embed" ProgID="Equation.2" ShapeID="_x0000_i1064" DrawAspect="Content" ObjectID="_1494696842" r:id="rId81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Возьмем в качестве </w:t>
      </w:r>
      <w:r>
        <w:rPr>
          <w:sz w:val="24"/>
          <w:lang w:val="en-US"/>
        </w:rPr>
        <w:t>R</w:t>
      </w:r>
      <w:r w:rsidRPr="00651C97">
        <w:rPr>
          <w:sz w:val="24"/>
          <w:vertAlign w:val="subscript"/>
        </w:rPr>
        <w:t>1</w:t>
      </w:r>
      <w:r>
        <w:rPr>
          <w:sz w:val="24"/>
        </w:rPr>
        <w:t xml:space="preserve">и </w:t>
      </w:r>
      <w:r>
        <w:rPr>
          <w:sz w:val="24"/>
          <w:lang w:val="en-US"/>
        </w:rPr>
        <w:t>R</w:t>
      </w:r>
      <w:r w:rsidRPr="00651C97">
        <w:rPr>
          <w:sz w:val="24"/>
          <w:vertAlign w:val="subscript"/>
        </w:rPr>
        <w:t>2</w:t>
      </w:r>
      <w:r>
        <w:rPr>
          <w:sz w:val="24"/>
        </w:rPr>
        <w:t xml:space="preserve"> следующие величины</w:t>
      </w:r>
      <w:r w:rsidRPr="00651C97">
        <w:rPr>
          <w:sz w:val="24"/>
        </w:rPr>
        <w:t xml:space="preserve">: </w:t>
      </w:r>
      <w:r>
        <w:rPr>
          <w:sz w:val="24"/>
          <w:lang w:val="en-US"/>
        </w:rPr>
        <w:t>R</w:t>
      </w:r>
      <w:r w:rsidRPr="00651C97">
        <w:rPr>
          <w:sz w:val="24"/>
          <w:vertAlign w:val="subscript"/>
        </w:rPr>
        <w:t>1</w:t>
      </w:r>
      <w:r w:rsidRPr="00651C97">
        <w:rPr>
          <w:sz w:val="24"/>
        </w:rPr>
        <w:t>=2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</w:t>
      </w:r>
      <w:r w:rsidRPr="00651C97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R</w:t>
      </w:r>
      <w:r w:rsidRPr="00651C97">
        <w:rPr>
          <w:sz w:val="24"/>
          <w:vertAlign w:val="subscript"/>
        </w:rPr>
        <w:t>2</w:t>
      </w:r>
      <w:r w:rsidRPr="00651C97">
        <w:rPr>
          <w:sz w:val="24"/>
        </w:rPr>
        <w:t>=2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</w:t>
      </w:r>
      <w:r w:rsidRPr="00651C97">
        <w:rPr>
          <w:sz w:val="24"/>
        </w:rPr>
        <w:t>+</w:t>
      </w:r>
      <w:r>
        <w:rPr>
          <w:sz w:val="24"/>
          <w:lang w:val="en-US"/>
        </w:rPr>
        <w:sym w:font="Symbol" w:char="F070"/>
      </w:r>
      <w:r w:rsidRPr="00651C97">
        <w:rPr>
          <w:sz w:val="24"/>
        </w:rPr>
        <w:t xml:space="preserve">/2, </w:t>
      </w:r>
      <w:r>
        <w:rPr>
          <w:sz w:val="24"/>
        </w:rPr>
        <w:t xml:space="preserve">тогда 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position w:val="-36"/>
          <w:sz w:val="24"/>
        </w:rPr>
        <w:object w:dxaOrig="4065" w:dyaOrig="855">
          <v:shape id="_x0000_i1065" type="#_x0000_t75" style="width:203.25pt;height:42.75pt" o:ole="">
            <v:imagedata r:id="rId82" o:title=""/>
          </v:shape>
          <o:OLEObject Type="Embed" ProgID="Equation.2" ShapeID="_x0000_i1065" DrawAspect="Content" ObjectID="_1494696843" r:id="rId83"/>
        </w:object>
      </w:r>
      <w:r>
        <w:rPr>
          <w:sz w:val="24"/>
        </w:rPr>
        <w:t>,</w:t>
      </w:r>
      <w:r w:rsidRPr="00651C97">
        <w:rPr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z w:val="24"/>
          <w:lang w:val="en-US"/>
        </w:rPr>
        <w:t>p</w:t>
      </w:r>
      <w:r w:rsidRPr="00651C97">
        <w:rPr>
          <w:sz w:val="24"/>
        </w:rPr>
        <w:t>&gt;0.</w:t>
      </w:r>
    </w:p>
    <w:p w:rsidR="00651C97" w:rsidRP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Таким образом, интеграл сходится при </w:t>
      </w:r>
      <w:r w:rsidRPr="00651C97">
        <w:rPr>
          <w:sz w:val="24"/>
        </w:rPr>
        <w:t>0&lt;</w:t>
      </w:r>
      <w:r>
        <w:rPr>
          <w:sz w:val="24"/>
          <w:lang w:val="en-US"/>
        </w:rPr>
        <w:t>p</w:t>
      </w:r>
      <w:r w:rsidRPr="00651C97">
        <w:rPr>
          <w:sz w:val="24"/>
        </w:rPr>
        <w:t xml:space="preserve">&lt;1. 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  <w:u w:val="single"/>
        </w:rPr>
        <w:t xml:space="preserve">Абсолютная сходимость </w:t>
      </w:r>
      <w:r>
        <w:rPr>
          <w:sz w:val="24"/>
        </w:rPr>
        <w:t xml:space="preserve"> Абсолютная сходимость интеграла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уже установлена, рассмотрим абсолютную сходимость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.</w:t>
      </w:r>
      <w:r w:rsidRPr="00651C97">
        <w:rPr>
          <w:sz w:val="24"/>
        </w:rPr>
        <w:t xml:space="preserve"> </w:t>
      </w:r>
      <w:r>
        <w:rPr>
          <w:sz w:val="24"/>
        </w:rPr>
        <w:t>Оценим интеграл сверху: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2115" w:dyaOrig="765">
          <v:shape id="_x0000_i1066" type="#_x0000_t75" style="width:105.75pt;height:38.25pt" o:ole="">
            <v:imagedata r:id="rId84" o:title=""/>
          </v:shape>
          <o:OLEObject Type="Embed" ProgID="Equation.2" ShapeID="_x0000_i1066" DrawAspect="Content" ObjectID="_1494696844" r:id="rId85"/>
        </w:object>
      </w:r>
      <w:r>
        <w:rPr>
          <w:sz w:val="24"/>
        </w:rPr>
        <w:t xml:space="preserve">, т.е. интеграл сходится при </w:t>
      </w:r>
      <w:r>
        <w:rPr>
          <w:sz w:val="24"/>
          <w:lang w:val="en-US"/>
        </w:rPr>
        <w:t>p</w:t>
      </w:r>
      <w:r w:rsidRPr="00651C97">
        <w:rPr>
          <w:sz w:val="24"/>
        </w:rPr>
        <w:t>&gt;1.</w:t>
      </w:r>
    </w:p>
    <w:p w:rsidR="00651C97" w:rsidRPr="00651C97" w:rsidRDefault="00651C97" w:rsidP="00651C97">
      <w:pPr>
        <w:jc w:val="both"/>
        <w:rPr>
          <w:sz w:val="24"/>
        </w:rPr>
      </w:pP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Для доказательства расходимости при </w:t>
      </w:r>
      <w:r>
        <w:rPr>
          <w:sz w:val="24"/>
          <w:lang w:val="en-US"/>
        </w:rPr>
        <w:t>p</w:t>
      </w:r>
      <w:r>
        <w:rPr>
          <w:sz w:val="24"/>
          <w:lang w:val="en-US"/>
        </w:rPr>
        <w:sym w:font="Symbol" w:char="F0A3"/>
      </w:r>
      <w:r w:rsidRPr="00651C97">
        <w:rPr>
          <w:sz w:val="24"/>
        </w:rPr>
        <w:t xml:space="preserve">1 </w:t>
      </w:r>
      <w:r>
        <w:rPr>
          <w:sz w:val="24"/>
        </w:rPr>
        <w:t>оценим интеграл снизу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4350" w:dyaOrig="765">
          <v:shape id="_x0000_i1067" type="#_x0000_t75" style="width:217.5pt;height:38.25pt" o:ole="">
            <v:imagedata r:id="rId86" o:title=""/>
          </v:shape>
          <o:OLEObject Type="Embed" ProgID="Equation.2" ShapeID="_x0000_i1067" DrawAspect="Content" ObjectID="_1494696845" r:id="rId87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>Разобьем последний интеграл от разности функций на разность интегралов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4140" w:dyaOrig="765">
          <v:shape id="_x0000_i1068" type="#_x0000_t75" style="width:207pt;height:38.25pt" o:ole="">
            <v:imagedata r:id="rId88" o:title=""/>
          </v:shape>
          <o:OLEObject Type="Embed" ProgID="Equation.2" ShapeID="_x0000_i1068" DrawAspect="Content" ObjectID="_1494696846" r:id="rId89"/>
        </w:object>
      </w:r>
      <w:r>
        <w:rPr>
          <w:sz w:val="24"/>
        </w:rPr>
        <w:t>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>Если оба интеграла сходятся, то и интеграл от разности сходится, если один из интегралов расходится, а другой сходится - то интеграл от разности расходится.  В случае расходимости обоих интегралов сходимость интеграла от разности подлежит дальнейшему исследованию. Нас интересует второй из описанных случаев.</w:t>
      </w:r>
    </w:p>
    <w:p w:rsidR="00651C97" w:rsidRDefault="00651C97" w:rsidP="00651C97">
      <w:pPr>
        <w:jc w:val="both"/>
        <w:rPr>
          <w:sz w:val="24"/>
        </w:rPr>
      </w:pPr>
      <w:r>
        <w:rPr>
          <w:position w:val="-30"/>
          <w:sz w:val="24"/>
        </w:rPr>
        <w:object w:dxaOrig="960" w:dyaOrig="765">
          <v:shape id="_x0000_i1069" type="#_x0000_t75" style="width:48pt;height:38.25pt" o:ole="">
            <v:imagedata r:id="rId90" o:title=""/>
          </v:shape>
          <o:OLEObject Type="Embed" ProgID="Equation.2" ShapeID="_x0000_i1069" DrawAspect="Content" ObjectID="_1494696847" r:id="rId91"/>
        </w:object>
      </w:r>
      <w:r>
        <w:rPr>
          <w:sz w:val="24"/>
        </w:rPr>
        <w:t xml:space="preserve"> расходится (пример 1) при </w:t>
      </w:r>
      <w:r>
        <w:rPr>
          <w:sz w:val="24"/>
          <w:lang w:val="en-US"/>
        </w:rPr>
        <w:t>p</w:t>
      </w:r>
      <w:r w:rsidRPr="00651C97">
        <w:rPr>
          <w:sz w:val="24"/>
        </w:rPr>
        <w:t>&lt;1</w:t>
      </w:r>
      <w:r>
        <w:rPr>
          <w:sz w:val="24"/>
        </w:rPr>
        <w:t xml:space="preserve">. </w:t>
      </w:r>
      <w:r>
        <w:rPr>
          <w:position w:val="-30"/>
          <w:sz w:val="24"/>
        </w:rPr>
        <w:object w:dxaOrig="1290" w:dyaOrig="765">
          <v:shape id="_x0000_i1070" type="#_x0000_t75" style="width:64.5pt;height:38.25pt" o:ole="">
            <v:imagedata r:id="rId92" o:title=""/>
          </v:shape>
          <o:OLEObject Type="Embed" ProgID="Equation.2" ShapeID="_x0000_i1070" DrawAspect="Content" ObjectID="_1494696848" r:id="rId93"/>
        </w:object>
      </w:r>
      <w:r>
        <w:rPr>
          <w:sz w:val="24"/>
        </w:rPr>
        <w:t xml:space="preserve"> сходится по признаку Дирихле-Абеля при </w:t>
      </w:r>
      <w:r w:rsidRPr="00651C97">
        <w:rPr>
          <w:sz w:val="24"/>
        </w:rPr>
        <w:t>1&gt;</w:t>
      </w:r>
      <w:r>
        <w:rPr>
          <w:sz w:val="24"/>
          <w:lang w:val="en-US"/>
        </w:rPr>
        <w:t>p</w:t>
      </w:r>
      <w:r w:rsidRPr="00651C97">
        <w:rPr>
          <w:sz w:val="24"/>
        </w:rPr>
        <w:t>&gt;0 (</w:t>
      </w:r>
      <w:r>
        <w:rPr>
          <w:sz w:val="24"/>
        </w:rPr>
        <w:t xml:space="preserve">см. Сходимость), </w:t>
      </w:r>
      <w:proofErr w:type="gramStart"/>
      <w:r>
        <w:rPr>
          <w:sz w:val="24"/>
        </w:rPr>
        <w:t>следовательно</w:t>
      </w:r>
      <w:proofErr w:type="gramEnd"/>
      <w:r>
        <w:rPr>
          <w:sz w:val="24"/>
        </w:rPr>
        <w:t xml:space="preserve"> интеграл </w:t>
      </w:r>
      <w:r>
        <w:rPr>
          <w:position w:val="-30"/>
          <w:sz w:val="24"/>
        </w:rPr>
        <w:object w:dxaOrig="1170" w:dyaOrig="765">
          <v:shape id="_x0000_i1071" type="#_x0000_t75" style="width:58.5pt;height:38.25pt" o:ole="">
            <v:imagedata r:id="rId94" o:title=""/>
          </v:shape>
          <o:OLEObject Type="Embed" ProgID="Equation.2" ShapeID="_x0000_i1071" DrawAspect="Content" ObjectID="_1494696849" r:id="rId95"/>
        </w:object>
      </w:r>
      <w:r>
        <w:rPr>
          <w:sz w:val="24"/>
        </w:rPr>
        <w:t xml:space="preserve"> оценивается снизу расходящимся интегралом, т.е. расходится.</w:t>
      </w:r>
    </w:p>
    <w:p w:rsidR="00651C97" w:rsidRDefault="00651C97" w:rsidP="00651C97">
      <w:pPr>
        <w:jc w:val="both"/>
        <w:rPr>
          <w:sz w:val="24"/>
        </w:rPr>
      </w:pPr>
      <w:r>
        <w:rPr>
          <w:sz w:val="24"/>
        </w:rPr>
        <w:t xml:space="preserve"> Случай </w:t>
      </w:r>
      <w:r>
        <w:rPr>
          <w:sz w:val="24"/>
          <w:lang w:val="en-US"/>
        </w:rPr>
        <w:t>p</w:t>
      </w:r>
      <w:r>
        <w:rPr>
          <w:sz w:val="24"/>
          <w:lang w:val="en-US"/>
        </w:rPr>
        <w:sym w:font="Symbol" w:char="F0B3"/>
      </w:r>
      <w:r w:rsidRPr="00651C97">
        <w:rPr>
          <w:sz w:val="24"/>
        </w:rPr>
        <w:t xml:space="preserve">1 </w:t>
      </w:r>
      <w:r>
        <w:rPr>
          <w:sz w:val="24"/>
        </w:rPr>
        <w:t xml:space="preserve">нас не интересует, т.к. при этих значениях параметра интеграл </w:t>
      </w:r>
      <w:r>
        <w:rPr>
          <w:position w:val="-30"/>
          <w:sz w:val="24"/>
        </w:rPr>
        <w:object w:dxaOrig="765" w:dyaOrig="735">
          <v:shape id="_x0000_i1072" type="#_x0000_t75" style="width:38.25pt;height:36.75pt" o:ole="">
            <v:imagedata r:id="rId96" o:title=""/>
          </v:shape>
          <o:OLEObject Type="Embed" ProgID="Equation.2" ShapeID="_x0000_i1072" DrawAspect="Content" ObjectID="_1494696850" r:id="rId97"/>
        </w:object>
      </w:r>
      <w:r>
        <w:rPr>
          <w:sz w:val="24"/>
        </w:rPr>
        <w:t xml:space="preserve"> расходится. </w:t>
      </w:r>
    </w:p>
    <w:p w:rsidR="00651C97" w:rsidRDefault="00651C97" w:rsidP="00651C97">
      <w:pPr>
        <w:ind w:firstLine="720"/>
        <w:jc w:val="both"/>
        <w:rPr>
          <w:sz w:val="24"/>
        </w:rPr>
      </w:pPr>
      <w:r>
        <w:rPr>
          <w:sz w:val="24"/>
        </w:rPr>
        <w:t xml:space="preserve">Таким образом, исходный интеграл сходится абсолютно при </w:t>
      </w:r>
      <w:r w:rsidRPr="00651C97">
        <w:rPr>
          <w:sz w:val="24"/>
        </w:rPr>
        <w:t>0&lt;</w:t>
      </w:r>
      <w:r>
        <w:rPr>
          <w:sz w:val="24"/>
          <w:lang w:val="en-US"/>
        </w:rPr>
        <w:t>p</w:t>
      </w:r>
      <w:r w:rsidRPr="00651C97">
        <w:rPr>
          <w:sz w:val="24"/>
        </w:rPr>
        <w:t xml:space="preserve">&lt;1, </w:t>
      </w:r>
      <w:r>
        <w:rPr>
          <w:sz w:val="24"/>
        </w:rPr>
        <w:t>сходится условно при 1</w:t>
      </w:r>
      <w:r>
        <w:rPr>
          <w:sz w:val="24"/>
        </w:rPr>
        <w:sym w:font="Symbol" w:char="F0A3"/>
      </w:r>
      <w:r>
        <w:rPr>
          <w:sz w:val="24"/>
          <w:lang w:val="en-US"/>
        </w:rPr>
        <w:t>p</w:t>
      </w:r>
      <w:r w:rsidRPr="00651C97">
        <w:rPr>
          <w:sz w:val="24"/>
        </w:rPr>
        <w:t>&lt;2.</w:t>
      </w:r>
    </w:p>
    <w:p w:rsidR="00651C97" w:rsidRDefault="00651C97" w:rsidP="00651C97">
      <w:pPr>
        <w:jc w:val="both"/>
        <w:rPr>
          <w:sz w:val="24"/>
        </w:rPr>
      </w:pPr>
    </w:p>
    <w:p w:rsidR="00EF733C" w:rsidRDefault="00EF733C"/>
    <w:sectPr w:rsidR="00EF733C" w:rsidSect="008D41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97"/>
    <w:rsid w:val="00651C97"/>
    <w:rsid w:val="008D4131"/>
    <w:rsid w:val="00E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2015-06-01T17:41:00Z</dcterms:created>
  <dcterms:modified xsi:type="dcterms:W3CDTF">2015-06-01T17:45:00Z</dcterms:modified>
</cp:coreProperties>
</file>